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Senior Robotics &amp; Software Engineer with over 11 years of experience in software development across web and mobile applications, specializing in robotics and industrial automation with comprehensive skills in system design, coding, and collaboration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JavaScript, Go, Rust, Bash, Java,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Robotics and Automation:</w:t>
      </w:r>
      <w:r w:rsidRPr="00106EA3">
        <w:rPr>
          <w:rFonts w:ascii="Roboto Light" w:eastAsia="Roboto Light" w:hAnsi="Roboto Light" w:cs="Roboto Light"/>
          <w:sz w:val="20"/>
          <w:szCs w:val="20"/>
        </w:rPr>
        <w:t xml:space="preserve"> ROS, Robot Operating System, ABB Robotics, Industrial Automation, Robot Control Systems, Simulations, Robot Perception Systems, Multi-signal Reasoning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xml:space="preserve"> Agile Methodologies, CI/CD, Containerization, Microservices Architecture, APIs, Unit Testing, Version Control (Git), Cloud Computing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&amp; Machine Learning:</w:t>
      </w:r>
      <w:r w:rsidRPr="00106EA3">
        <w:rPr>
          <w:rFonts w:ascii="Roboto Light" w:eastAsia="Roboto Light" w:hAnsi="Roboto Light" w:cs="Roboto Light"/>
          <w:sz w:val="20"/>
          <w:szCs w:val="20"/>
        </w:rPr>
        <w:t xml:space="preserve"> Data-driven Decision Making, Heuristics, ML Collaboration, Statistical Modeling, Sensor Fusion, Anomaly Detection, Computer Vision, Neural Networks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Frameworks:</w:t>
      </w:r>
      <w:r w:rsidRPr="00106EA3">
        <w:rPr>
          <w:rFonts w:ascii="Roboto Light" w:eastAsia="Roboto Light" w:hAnsi="Roboto Light" w:cs="Roboto Light"/>
          <w:sz w:val="20"/>
          <w:szCs w:val="20"/>
        </w:rPr>
        <w:t xml:space="preserve"> Docker, Kubernetes, TensorFlow, OpenCV, GitHub Actions, Postman, JIRA, MATLAB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robot control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behavior systems for complex real-world manipulation tasks, enhancing the adaptability of robotics applications and aligning with current industry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software architectures that were capable of adapting across diverse customer requirements and use cases, effectively integrating multiple technologies into cohesive drivers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robotics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refined perception interfaces that enabled seamless interaction between robots and real-world objects, thereby increasing operational efficiency and enhancing the user experience in physical task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hardware teams to devise solutions that bridged software and physical interactions, ensuring consistent operational reliability in dynamic environments while adhering to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validated APIs for integration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Warehouse Management Systems (WMS)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maximizing compatibility and streamlining the deployment of robotic solutions across multiple environments and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 efforts to analyze performance data with a focus on improving existing algorithms and implementing heuristic approaches to solve complex robotic challenges in real-time.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validation through simulations and live robotics deployments, refining software quality through systematic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high standard for production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software design and coding best practices while driving technical decisions, fostering a culture of quality and continuous learning within the organization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feedback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facilitate remote collaboration on robotic setups, integrating deployment automation tools that enhanced workflow efficiency and product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sophisticated algorithms for detecting and managing real-world anomalies using multi-signal reasoning techniques, driving significant improvements in software reliability and robotic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research and development to keep abreast of the latest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robotics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cutting-edge technologies to innovate and push the boundaries of what's achievable in industrial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meetings through effective communication and adaptive problem-solving strategies, promoting a collaborative atmosphere that emphasized feedback and collective growth in achieving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testing frameworks that facilitated the rapid deployment of robotic solutions, conserving resources by automating regression testing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on strategies for integrating advanced perceptual systems into robotic platforms, ensuring robustness in handling diverse scenarios and operational conditions through effective teamwork and expertise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existing capabilities by enhancing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robot perception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iterative development and deployment cycles, focusing on enabling real-time data processing and decision-making under physical constraints.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various programming paradigms, demonstrating adaptability to evolving requirements while ensuring software integrity within a high-stakes cloud infrastructure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RESTful APIs, fostering integrations across diverse platforms that improved system efficiency and user access to critical cloud resources.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lifecycle management, promoting faster deployment cycles and instilling best practices in production-grade application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developmental workflow, and improving code quality through continuous integration processes and automated testing that aligns with established software development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among developers to advance team skillsets, promote engagement, and streamline approach in tackling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challenges in cloud-based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testing and validation of software projects, emphasizing rigorous unit testing and integration testing, ensuring the delivery of high-quality scalable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platforms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 solutions that enhanced overall application performance, optimizing resource allocation while facilitating independent scaling of various system components based on user demand.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analyses of performance metrics to identify optimization opportunities, adopting innovative approaches to ensure enhanced operational reliability and agility in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migration of legacy systems to modern architectures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knowledge transfer and promoting seamless transitions that aligned with business goals and technical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process, contributing to sprint planning, stand-ups, and retrospectives, fostering a fast-paced and adaptive project environment that aligned with dynamic market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security protocols for cloud-based applications, adhering to industry standards and ensuring data integrity and protection through implementation of best practices in software security during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designed data models and implemented storage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balancing performance optimization with cost considerations in cloud infrastructure.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