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building dynamic, responsive web applications using React, Bootstrap, JavaScript, and HTML5 for U.S. federal clients. Proven ability to collaborate effectively with Product Owners, ensuring successful project delivery and enhanced user interfaces. Passionate about leveraging technology to drive positive change and improve public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HTML5, CSS3, React, Bootstrap, Java, Spring,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Platforms:</w:t>
      </w:r>
      <w:r w:rsidRPr="00106EA3">
        <w:rPr>
          <w:rFonts w:ascii="Roboto Light" w:eastAsia="Roboto Light" w:hAnsi="Roboto Light" w:cs="Roboto Light"/>
          <w:sz w:val="20"/>
          <w:szCs w:val="20"/>
        </w:rPr>
        <w:t xml:space="preserve"> Git, Docker, Jenkins, AWS, Node.js, VS Code,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UI/UX Technologies:</w:t>
      </w:r>
      <w:r w:rsidRPr="00106EA3">
        <w:rPr>
          <w:rFonts w:ascii="Roboto Light" w:eastAsia="Roboto Light" w:hAnsi="Roboto Light" w:cs="Roboto Light"/>
          <w:sz w:val="20"/>
          <w:szCs w:val="20"/>
        </w:rPr>
        <w:t xml:space="preserve"> Figma, AdobeXD, Responsive Design, Material UI, Sass, Less, Redux,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Jasmine, Mocha, Chai, ESLint, Stylelint, Cypress, Karma,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Architecture:</w:t>
      </w:r>
      <w:r w:rsidRPr="00106EA3">
        <w:rPr>
          <w:rFonts w:ascii="Roboto Light" w:eastAsia="Roboto Light" w:hAnsi="Roboto Light" w:cs="Roboto Light"/>
          <w:sz w:val="20"/>
          <w:szCs w:val="20"/>
        </w:rPr>
        <w:t xml:space="preserve"> Agile, Scrum, DevOps, Microservices, REST APIs, GraphQL, Web Services,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dynamic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user-friendly interfaces, ensuring high performance across multiple device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reusable components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the development process and reducing time-to-market for client deliverables while maintaining high standards of code quality and UI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functional requirements, translating them into user stories and technical solutions, ultimately aligned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delivering effective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quality assurance, ensuring adherence to industry standards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application maintainability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apply modern UI/UX principles in application design, fostering accessibility and user engagement, thereby improving user satisfaction and application usability metrics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development and deployment processes to support scalability and maintainability of production-ready services 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continuous evolving technologies by integrating new tools and frameworks, ensuring that team projects remain competitive in terms of functionality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fostering an environment of learning and collaboration, while leading discussions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UI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gathering feedback and iteratively improving applications based on user insights, ensuring a user-centric approach in the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and implemented optimization strategies that significantly enhanced load times and overall user experience through targeted adjustments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rendering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collaborating closely with operations teams to automate the deployment and maintenance of applications, thereby improving release cycles and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to facilitate seamless integration between front-end and back-end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efficient microservices in line with project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identified trending technologies relevant to federal clients, proposing implementations that align with governmental standards and enhance the ability to respond to citizen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 planning, retrospectives, and daily stand-ups, fostering transparency and communication within the development team and optimizing workflow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optimizations using profiling tools, ensuring responsiveness across browsers and devices, while enhancing the user experience and adherence to accessibility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web-based solutions for various AWS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deliverables for enterprise clients in a timely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collaborative, agile environments, focusing on partnerships with Product Owners to translate business requirements into technical specifications, ultimately resulting in robust web application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development and management of application back-ends for scalability and efficient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UI/UX for web applications, translating design wireframes into high-quality code while ensuring adherence to responsive design across all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protocols including unit testing, integration testing, and debugging of applications, ensuring reliability and high performance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across several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deployment processes and reduced manual overhead within team workflows and operational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multi-disciplinary team to define and refine agile processes,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team cohesion and project outcomes in term of efficiency and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design workshops to gather insights and establish baseline expectations for application performance, ensuring alignment with business goals through technical feasibility studies.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backend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effective communication between the front end and server-side applications while improving overall system robustness and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performance analysis tools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providing timely feedback for optimization and system health monitoring through data-driven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RESTful web services to enable seamless interaction between front-end user interfaces and backend data sources, following security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documentation of development processes to support knowledge transfer and create an accessible knowledge base for future project teams and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