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professional with over 11 years of experience in software development, focusing on web and mobile applications. Proven expertise in designing, implementing, and enhancing complex systems on cloud platforms, with a strong emphasis on Kubernetes, IaC, and CI/CD processes. Highly skilled in automating infrastructure management and optimizing performance for high-throughput workloads, with a collaborative approach to problem-solving and a commitment to driving innovation in streaming and ad tech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TypeScript, JavaScript, Ruby,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CDK, AWS CloudFormation, GitOps, Kubernetes, Docker,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Jaeger, Loki, AWS CloudWatch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AWS CodePipeline, CircleCI, Jenkins, Travis CI, Bitbucket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VPC, Load Balancers, IAM, Zero Trust, Firewalls, Cloud Security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Apache Flink, Kinesis, oRTB, VAST, WebRTC, MQTT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composable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Infrastructure deployments, ensuring high availability and performance across multiple environments to support teams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GitOps workflows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controllers for continuous deployments and management, significantly enhancing operational efficiency and reducing deployment times across diverse application stacks.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auto-scaling capabilities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Karpenter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managing resource allocation to adapt to changing workload demands and ensuring cost-efficient operations across high-throughput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observability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distributed tracing to improve system reliability and provide actionable insights for proactive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application teams to define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robust capacity models that ensured the reliability of mission-critical services in a highly dynamic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postmortems and reliability reviews during production incidents, applying lessons learned to enhance system resilience and foster a culture of continuous improvement in operational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resilient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safe and rapid deployments while adhering to best practices for rollback strategies and release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low-toil operations culture by implementing streamlined monitoring and alerting pipelines, significantly reducing alert fatigue and improving response times to potential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security practices into the pipeline, focusing on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policies and best practices for network segmentation, enhancing the security posture of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 and optimization, fostering an environment of knowledge sharing and continuous learning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industry trends regularly, identifying opportunities for integration that aligned with the company's innovation goals and provided competitive advantages in the streaming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align engineering efforts with business objectives, ensuring that technical solutions met the evolving needs of our users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team retrospectives, encouraging feedback and adaptations to processes, which led to improved team dynamics and project delivery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sessions focused on reducing latency across critical workflows, utilizing metrics-driven techniques to achieve optimal cost and performance outcomes within the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stakeholders and partners to understand the latest developments in cloud technologies, leveraging insights to inform internal processes and tool selection.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high-throughput applications,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facilitating smooth deployment processes for multiple production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operation and scaling of large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resource utilization while optimizing for low latency and high availability across various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monitoring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enhanced observability across cloud-based platforms, thus improving reliability through proactive incident detection.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CI/CD workflows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seamless integration of code changes and facilitating faster release cycles with minimized deployment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analyze performance bottlenecks in application delivery pipelines,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system health and performance metrics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security frameworks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comprehensive policies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penetration testing protocols to safeguard sensitive data and adhere to compliance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production readiness reviews for new features, ensuring thorough analysis of potential impacts on system performance and reliability prior to deployment into live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streaming capabilities into existing architectures, empowering teams to process real-time data efficiently while ensuring high availability and resilience in service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adoption of best practices in code reviews and infrastructure testing, promoting a development culture focused on quality, scalability, and performance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engineers on the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the importance of automation in build processes and system operations as core foundational elements.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with vendors to evaluate new tools and technologies, ensuring that the organization remains at the forefront of innovations in cloud operations and infrastructure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technical documentation of processes, systems architecture, and operational procedures that facilitated knowledge transfer and ensured continuity during team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