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Platform Engineer with over 11 years in software development, specializing in backend systems and platform engineering. Proficient in Docker, Kubernetes, and CI/CD processes for optimizing developer productivity and streamlining deployment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Golang, Ruby, JavaScript, TypeScript,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Docker Swarm, OpenShift, Helm, Podman,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Argo CD, Flux CD, Terraform, Jenkins, GitLab CI, CircleCI, Travis CI,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DigitalOcean, Cloudflare,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Backstage, Git, Bitbucket, Docker Compose, npm, Yarn, Virtualenv,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Sentry, CloudWatch, PagerDuty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pioneered CI/CD pipelines for scalable microservices applications, ensuring seamless deployment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the developer productivity and reducing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developer experience tools,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Backstage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developer workflows while proactively addressing pain points to improve operational efficiency across teams and increase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to automate resource management and maintain infrastructure as code, leading to fewer errors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feedback, iterating on tooling enhancements driven by user input from engineers, improving usability and adoption of internal developer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integrated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automated deployments that significantly improved operational workflows and reduced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alerts and diagnostics to ensure robust service stability while optimizing for resource usage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standard practices for deployment processes, documenting procedures, and providing training that empowered teams across departments to adopt DevOps and CI/CD principles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on-call support processes by implementing monitoring frameworks and integrating feedback loops, thus increasing the responsiveness and efficiency of incident management for critical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developer onboarding experience by creating comprehensive documentation and training materials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Backstage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unified and intuitive access point to all tooling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self-service capabilities of the developer platform by creating automation tools that reduced workload complexity for developers, fostering a culture of independence and efficiency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infrastructure reviews to evaluate and implement improvements in security, reliability, and scalability of environments, ensuring compliance with industry standards and best practices in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internal documentation to reflect new tools or procedures while mentoring new team members on best practices for handling infrastructure and deployment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logging and tracing mechanisms to enhance debugging capabilities across microservices, thus significantly reducing resolution times for incidents and improving overall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cloud-native technologies to increase application resilience while ensuring disaster recovery processes were in place and regularly tested, minimizing downtime and potential data loss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 and design discussions, contributing insights based on experience that align development efforts with organizational goals,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web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resilient backend systems that effectively handle increased traffic and optimally manage resource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integration points for other services while ensuring high performance and reliability across applications critical for client operations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services using protocol buffers, leading to improved maintainability and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 to automate testing and deployment processes, fostering a culture of continuous integration and delivering code faster and more reliably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application issues, using a blend of logging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performance bottlenecks and resolve issues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strategy for cloud resource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cost-effective scaling solutions that aligned with business growth while maintaining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cloud infrastructure, allowing for repeatable and version-controlled infrastructure deployments, significantly decreasing the potential for configuration drift and manual errors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environment, contributing to sprint planning and retrospective meetings, focusing on refining product vision and enhancing team collaboration and delivery pipelines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developing secure and efficient backend services, fostering skills related to software design patterns, object-oriented programming, and effective use of relevant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the APIs and services developed, ensuring internal and external stakeholders had clear and accessible insights into system functionalities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 that informed design decisions, enhancing the alignment of technology initiatives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application logging and performance monitoring, establishing performance baselines and alert mechanisms that raised incident response capabilities across teams and services, improving overall uptime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