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software development, specializing in web and mobile applications. Proven expertise in designing and building distributed backend systems that enhance data accessibility and performance, with a strong focus on fostering collaborative, high-performing teams to drive product innovation.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Java, Python, C++, JavaScript, TypeScript, Golang,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Kafka, Google PubSub, Bigtable, Spanner, Vitess, Amazon S3, Apache Iceberg,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Kubernetes, Terraform, Docker, Ansible, Prometheus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Spring Boot, Django, Flask, Node.js, React, Vue.js, Express.js, .NET Core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CI/CD, Git, Jenkins, CircleCI, GitHub Actions, Helm, Kreator,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components to facilitate business process orchestration,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distributed systems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enhance functionality and achieve performance goals aligned with Weave’s strategic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highly scalable and resilient microservices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integration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event processing and facilitating integration across diverse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deployed in hybrid cloud infrastructure.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actively to the continuous evolution of product features, enhancing the ability to process and leverage large sets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enterprise applications critical to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high-quality, sustainable code with a focus on performance and maintainability, utilizing best practices in software development to uphold organizational standards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team members on technical best practices and collaborated with cross-functional groups to elevate team capabilities, fostering a culture of shared knowledge across all engineering disciplines.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translate product requirements into actionable engineering tasks, ensuring alignment of technical solutions with the strategic vision of management and product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security and compliance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platform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proactively identifying vulnerabilities and implementing robust solutions in collaboration with IT security experts and compliance officers.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maintain high availability in distributed environments, applying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deployment and management of cloud resources.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sharing insights and solutions to design challenges, demonstrating an understanding of the complexities inherent in distributed system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to optimize data storage and retrieval processes, balancing trade-offs between consistency and availability while supporting rapid feature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the adoption of modern data processing frameworks, steering the transition towards more efficient workflows that improve developer experience and reduce operational overhead.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system performance and reliability metrics, utilizing logging and monitoring solutions to quickly identify and troubleshoot issues as they arose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creating a more user-friendly interface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discovery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insightful design strategies and tools to facilitate easier data access for developers and non-technical stakeholders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training sessions aimed at enhancing team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and emerging trends within the industry to improve overall team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building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 integration, enabling advanced analytics practices while supporting real-time insights for enhanced decision-making across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as 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Engineer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building and scaling backend services that supported complex functionalities within a diverse production environment, contributing directly to developer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extensive knowledge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to enhance user experiences, ensuring response times and reliability matched enterprise standards for applications deployed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deployment cycles and promoting consistent delivery of high-quality software across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development teams to understand requirements and deliver new features that aligned with the company’s strategic objectives and customer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optimized application performance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APM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logging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operational excellence and proactive troubleshooting across all deployed services.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unit and integration tests to validate application functionality and ensure that new changes did not introduce bugs, thereby contributing to a stable codebase.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leading to smoother operations across development, testing, and production environments while ensuring application consistency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across teams by presenting findings from research on emerging technologies, trends in application development, and optimizing application scalability for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efficiency by introducing automation in various stages of the software development lifecycle, significantly reducing manual overhead and minimizing errors during rollouts, ensuring faster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to uphold code quality standards, mentoring junior engineers on industry best practices and fostering an environment of continuous improvement and learning.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regarding microservices and cloud infrastructure, offering insights to enhance scalability and support the growing needs of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algorithms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core engineering principles and elevating the overall technical competence of team members while encouraging collaborative learning.</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