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engineering leader with over 11 years of demonstrated experience in software design and development, focusing on web and mobile applications. Proven ability to lead engineering teams, optimize software solutions leveraging emerging technologies, and ensure project delivery aligns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Vue.js,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Deployment,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Systems &amp; Carrier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enhancing software performance and improving project delivery through effective collaboration across multidisciplinary teams and applying innovative software engineering practices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high-quality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revenue recognition and incentive compensation processes, focusing on aligning ambitions with organizational goals and team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in the engineering team, fostering a culture of continual improvement aimed at enhancing both collaboration and product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the engineering team capabilities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 in 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enhancing the developer experience resulting in a more effective team dynamic.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direction for engineers to ensure the success of projects, while fostering a value-oriented approach that prioritized resources in line with business needs and engineering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1:1 meetings for performance feedback and personal development, promoting continuous growth and setting career advancement pathways that benefitted both individual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technical solutions met user needs while complying with relevant regulations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environment of innovation through the active encouragement of problem diagnosis and resolution, using tools that facilitated seamless integration and transparent workflows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architectures with technical design documents to maintain a clear overview of software processes, ensuring all engineering efforts align harmoniously with business strategies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advance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shift left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practices, boosting the effectiveness of unit testing and integration processes across the engineering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(RCA) to investigate and resolve production issues, demonstrating strong analytical capabilities and fostering a commitment to continuous improvement within the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knowledge sharing among engineers, reviewing their work to promote growth and inspire high standards of work leading to an increase in team innovation and project successes.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advancements in the industry, regularly evaluating and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complex engineering challenges and drive improvements in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engineering projects simultaneously, utilizing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to ensure timely and quality delivery of solutions to internal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communication lines with teams, utilizing collaborative tools that enhance transparency and performance ensuring all projects align with eHealth's core mission and values.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implementing solutions that improved system performance and increased user engagement through the application of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programming paradigms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part of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and Scrum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software while fostering a collaborative work environment that nurtured innovative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responsive design techniques that enhance user experience while maintaining high performance standards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to elevate standards across projects, ensuring robust architecture decisions that align both short-term project goals and long-term strategic visions.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with product managers and engineers to convert high-level concepts into workable technical designs, ensuring all features met user expectations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automated testing and deployment processes, reducing release timeframes and ensuring high quality in development and production environments across multiple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data effectively while implementing caching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speed and performance of applications significantly through optimal data retrieval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best practices in software development, fostering a culture that prioritized mobile-first development while addressing both user engagement and application performance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on AWS, establishing performance metrics that led to insight-driven improvements while reducing downtime and optimizing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analytical skills and problem-solving capabilities when addressing production challenges, facilitating discussions that led to root cause identification and sustainable solutions for efficiency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fulfillment of business requirements by conducting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for junior engineers, enhancing their ability to adhere to best practices and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ongoing architecture discussions, sharing insights on emerging technologies and fostering an innovative environment aimed at continuous improvement in software quality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