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Java development, particularly in large-scale web and mobile applications. Proven track record in designing, implementing, and optimizing robust back-end solutions using Spring Boot and Hibernate. Strong expertise in developer collaboration, agile methodologies, and quality assurance practices, dedicated to delivering secure, high-quality software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Docker, JUnit,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SonarQube, Kubernetes,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Delivery,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back-end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response times and overall application performance while ensuring compliance with security standards in the insurance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international, cross-functional teams to deliver customized software solutions that align with specific business needs,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increased efficiency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quality and reliability of all software delivered through rigorous code reviews and adherence to best engineering practices, as well as continuous monitoring through automated test suites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comprehensive technical documentation covering all aspects of the software development lifecycle, from design to deployment, facilitating better communication and future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contributing to sprint planning and retrospectives which improved team velocity and project adaptiveness within a fast-paced delivery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to validate functionality and performance, ensuring production readiness of all software solutions and addressing potential vulnerabilities beforehand.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the deployment process and enabling consistent environments for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as a mentor to junior developers,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knowledge of secure coding practices, significantly reducing vulnerabilities in code and enhancing overall application security mechanisms against common web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with a focus on performance optimization and secure data transactions, contributing to a seamless user experience across client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business requirements and translated them into technical specifications, enhancing both user satisfaction and system efficiency through creative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leading to improved collaboration, trackable delivery timelines, and minimized project scope creep.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devise effective testing strategies that ensured all functionality met specifications prior to deployments, thus reducing post-launch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application performance through the introduction of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increased workloads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tools and best practices in software engineering, thereby enhancing team capabilities and adapting to evolving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scalable back-end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that allowed for easy feature additions and maintenance for a growing customer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aligning technical enhancements with business strategies, resulting in more agile responses to changing market conditions in the insurance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schemas and improved data handling methods, which led to enhanced application performance and reduced latency on data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robust communication between front-end and back-end components, ensuring smooth data exchange and integrity throughout user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owners and designers, transforming high-level feature requests into actionable tasks through effective backlog management and prioritization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applications to comply with industry standards and regulations, showcasing a strong commitment to mitigating risks associated with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sessions, receiving and offering feedback, thereby fostering an environment centered on continuous learning and improvement of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meticulous tracking of code changes and facilitating streamlined collaboration among team members across different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build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thus minimizing manual errors during the release cycle and enhancing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strategies to identify and resolve bottlenecks in the application flow, ultimately improving the overall user experience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refactor legacy code towards more maintainable systems, employing modern design patterns to standardize coding practices and increase future flexibility in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assessment, significantly elevating the standards of codebase maintainability and increasing team accountability for the delivery of 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