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building responsive web and mobile applications. Expertise in JavaScript, Node.js, and React with a strong focus on growth features and optimized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Next.js,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Babel,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maintainability, leading to enhanced user engagement and satisfaction across various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product growth initiatives, leveraging data analytics and user feedback to inform strategic decisions and develop high-impact features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services, and enhanced overall user experience by applying modern design principles and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for efficient data retrieval and manipulation,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server-side routing and improve client-server communication, leading to faster loading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reliability and reducing bugs in production by incorporating continuous feedback and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frameworks,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developer productivity, while also facilitating easier onboarding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efficient data structures and queries to accommodate increasing application demands and enhancing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development, fostering a culture of continuous learning and collaboration among team members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participated in agile development ceremonies, enhancing team performance and code quality through collaborative problem-solving and innovative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extend application functionality, such as payment gateways and social media authentication, contributing to improved user acquisition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build and release process, reducing deployment times and minimizing downtime during version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and stakeholders for feedback through iterative development cycles, refining project features based on user needs and evolving market trends, leading to increased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improving user engagement metrics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track user metrics and KPIs post-launch, enabling data-driven adjustments to features that significantly improved user acquisition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transparency with stakeholders and ensuring that project milestones were achieved on time and within budget.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highly scalable cloud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disaster recovery, aligning with best practices in agile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for enhanced performance and maintainability, leading efforts to transition codebases towards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overall user interface quality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and implementation for high-traffic applications, ensuring robust security measures and performance up to industry standards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and tooling.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deployment efficiency and reducing the potential for production errors significantly across all managed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translate designs into functional user interfaces, applying best practices in accessibility and responsive design to meet diverse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of applications, addressing bottlenecks through enhanced querying mechanisms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metrics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development priorities and optimize product features for improved user engagement and experience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team of developers in scrum cycles, focusing on collaboration and iterative feedback to accelerate feature releases and improve team dynamics through shared goal setting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all phases of application delivery from concept through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stakeholder engagements and timely feedback were integral to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protocols to ensure system integrity and performance,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debugging and troubleshooting in complex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integrate third-party services and APIs, expanding application capabilities and ensuring compliance with third-party vendor specifications and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skill development among team members through workshops and code reviews, aiming to elevate the overall technical proficiency and morale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