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over 11 years of experience in software development, focusing on web and mobile applications. Proven expertise in developing and optimizing user-centric platforms using advanced technologies and frameworks to enhance performance and security. Strong ability to collaborate with cross-functional teams to deliver complex solutions rapidly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JavaScript, HTML5, CSS3,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Nest.js, Express, APIs, TypeScript, Java, Python,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Redis, Vector Databases, ORM,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CI/CD, Terraform,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BigQuery, Apache Kafka, Apache Airflow, GraphQL, RESTful Services, Data Visualization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user engagement through efficient interfaces and reducing bounce rates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 software development lifecycle for multiple projects, from initial requirements gathering through deployment of production-ready features and systems while adhering to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define user-centric features that enhanced application usability, resulting in positive feedback from stakeholders and end users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existing applications by implementing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search functionality and speed up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enforced security best practices regarding authentication and data integrity,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secure APIs against common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various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ensuring smooth continuous integration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mentored junior developers, fostering a culture of knowledge-sharing and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and logging frameworks to troubleshoot and analyze application performance issues in real-time, improving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enabled seamless integration with third-party services, increasing the functionality of the platform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new features and systems, ensuring clarity in team communication and facilitating onboarding processes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retrospectives to assess project progress, adapt to changing needs, and continuously improve development workflows and team collaborations.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researched and integrated modern technologies, enhancing the product's competitiveness in the healthcare hiring landscape and improving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including data analysts and product owners to leverage unique datasets to inform strategic decisions regarding feature development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tools effectively while maintaining modularity in code, ensuring easy scalability and flexibility of applications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troubleshooting sessions for production issues, ensuring swift resolutions and providing constant updates to the team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cloud-agnostic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enabling businesses to easily adapt their operations without the need for significant rework.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maintainability of web applications while ensuring that they adhered to best practices in API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retrieval times and enhance user interaction with the application significantly, leading to higher conversion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warehousing solutions which streamlined data management practices, dramatically improving data retrieval efficiencies and supporting better business intelligence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ETL pipelines to facilitate seamless data integration from multiple sources into structured formats, enabling teams to perform complex data analyses efficiently for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application health standards through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proactive identification of potential issues before they impacted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new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flexibility in data retrieval and improving response times for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specifications and design documents, bolstering team understanding and enhancing interdepartmental handovers during project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integrate NLP capabilities into the platform, enhancing candidate matching algorithms with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planning sessions, providing technical insights that guided project roadmaps and prioritized feature development based on user feedback and market research.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increasing system reliability through the application of advanced testing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performance met rigorous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initiatives towards adopting agile practices, which streamlined workflows and improved overall project delivery timelines in a fast-paced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