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applications. Proven expertise in building and optimizing fullstack applications using Go, React, and TypeScript. Strong collaboration and problem-solving skills that drive product development in fast-paced,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Rust, Python,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GraphQL, tRPC, Gorilla, Angular,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PostgreSQL, Redis, Kafka,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gRPC, Continuous Integration, Agile, DevOps, Test-Driven Development, Pair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Sentry, CloudWatch, New Relic, Elastic Stack, Prometheus, Jenkins, Incident.io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optimal performance while addressing evolving client requirements in a startup environment with rapid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 backend services,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allow for efficient data processing and communication across heterogeneous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enhance code reliability through unit and integration tests, leading initiatives that improved overall test coverage across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query efficiency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data retrieval times and improved application responsiveness for millions of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deployment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continuous integration and continuous deployment (CI/CD) pipelines to streamline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compliance, ensuring alignment of technical solutions with business objectives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design thinking to develop user-centered interfaces in client applications, significantly improving user experience through thoughtful usability enhancements during iterative design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agile development methodology, participating in daily stand-ups and sprint retrospectives to foster team collaboration, adaptability,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payment processing and transactional data handling, ensuring secure interaction with external services while adhering to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security by implementing best security practices and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Nitro Enclaves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hardware-backed key isolation, ensuring sensitive data remains secure during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 sharing and skill development, which increased team productivity and personal growth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design specifications for all new features implemented, facilitating better collaboration and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analyzed user feedback and system performance metrics, using insights to drive product improvements that enhance user satisfaction and engagement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technology selection processes, shaping the technical direction of future projects, and ensuring alignment with industry standards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optimization of real-time notification systems using message queues (e.g., Kafka), enabling efficient event-driven communication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for scalable applications, implementing best practices for security and performance in a microservice architecture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by on-demand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scope and requirements, translating business needs into technical solutions that drive product innovation and competitive advantage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 APIs and frontend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seamless integration with various backend systems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logging and error management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capability to respond to incidents and improve system reliability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reduced latency in data access, contributing directly to improved user experiences and application performance under varying-load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educated team members on modern development technologies and best practices, fostering a culture of continuous learning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refactor legacy codebases into modern frameworks, ensuring future sustainability of applications and enhancing maintainability and performance benchmarks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multiple tasks in a fast-paced environment, utilizing agile methodologies to effectively manage project timelines while ensuring agile delivery cycles are met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implementation of new technology stacks,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authentication mechanisms, keeping the tech stack modern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efforts through the configuration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response times and resolution of critical system outages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best practices within the team, fostering an environment of quality assurance and shared responsibility for deliverables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and troubleshooting sessions, leveraging both team collaboration and individual insight to resolve issues arising in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