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comprehensive experience in developing scalable web applications. Proficient in modern frameworks and technologies including TypeScript, Vue.js, and PostgreSQL with a robust background in both frontend and backend development, ensuring exceptional user experiences and seamless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React, Angular, Svelte, Tailwind CSS,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Ruby on Rails, NestJS,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Supabase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gRPC,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modular and scalable architecture for full-stack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enhancing overall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projects with cross-functional teams to design and optimize user interfaces,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intuitive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enhanced existing machine learning models, focusing on optimizing compatibility algorithms based on profile images and textual data, leveraging latest AI/ML advancements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standards that included design flowcharts, state-machine diagrams, and data models, ensuring clarity and precision in communication across development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performance tuning by evaluating system performance in regards to data storage and computational efficiency, contributing to predictable application scaling during high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reviews, mentoring junior developers and enforcing best practices in software development lifecycle, ensuring quality code under various environments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security best practices within the software development lifecycle, especially focusing on web application security, which increased overall platform reliability amid growing cyber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the team workflow to incorporate new technologies promptly, continually improving processes and promoting a culture of continuous learning and innovation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user-focused solutions, translating business requirements into technical specifications while remaining aligned with overall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frameworks and methodologies into software development processes, resulting in reduced bug rates and improved code quality through extensive testing protocols and automated tests.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focusing on new technical stacks and best practices, fostering an environment of growth, learning, and improvement among all team members and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agile methodologies within team practices to address project requirements efficiently and effectively, increasing overall team productivity and project delivery timelines significantly from past iterations of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modules for onboarding new team members, ensuring that all engineers are well-versed in crucial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retention of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technical choices with business goals through careful planning and a strong collaborative approach, managing stakeholder expectations through clear communication and detailed project timelines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 and provide technical insights during product development stages, ensuring alignment with user expectations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Strong focus on frontend frameworks,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extended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project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RESTful APIs for asynchronous data handling, promoting seamless interactions between frontend and backend services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and optimizing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database schema design and query optimization for enhanced data retrieval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 continuous deployment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allowing dynamic and responsive updates to applications in production environments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architectural considerations, code reviews, and adherence to agile methodologies to ensure timely project completions and stakeholder satisfaction with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documentation, enhancing integration processes for third-party services and internal stakeholder usage, streamlining onboarding for developers integrating with workspace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consistent debugging and troubleshooting activities, applying sophisticated algorithmic solutions and strong problem-solving abilities to resolve critical issues that impacted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features by integrating third-party libraries to optimize user engagement, focusing on seamless API connections and delivering robust client-side performance through excellent frontend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to migrate a legacy application to a modern JavaScript framework, refining user experience and code maintenance strategies through careful planning and strong attention to detail in implementation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test-driven development practices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reliable applications that meet high standards of quality and user expectations consistently throughout various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designers to align visual elements of applications with user-focused best practices, ensuring a coherent aesthetic experience for those interacting with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retrospectives that informed continuous improvements to development processes and fostered an environment for feedback, leading to increased productivity and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