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Expert in ASP.NET Core, Angular, and microservices architecture. Proven track record in optimizing financial systems and enhancing user experiences through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HTML5, CSS3,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ASP.NET Core, .NET 6+, Angular, React, Node.js, Express.js, Bootstrap, Material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MS SQL Server, MongoDB, PostgreSQL, Redis, MySQL, SQLite, Cassandra, Firestore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Hosting:</w:t>
      </w:r>
      <w:r w:rsidRPr="00106EA3">
        <w:rPr>
          <w:rFonts w:ascii="Roboto Light" w:eastAsia="Roboto Light" w:hAnsi="Roboto Light" w:cs="Roboto Light"/>
          <w:sz w:val="20"/>
          <w:szCs w:val="20"/>
        </w:rPr>
        <w:t xml:space="preserve"> Docker, Kubernetes, AWS, Azure, CI/CD,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Communication:</w:t>
      </w:r>
      <w:r w:rsidRPr="00106EA3">
        <w:rPr>
          <w:rFonts w:ascii="Roboto Light" w:eastAsia="Roboto Light" w:hAnsi="Roboto Light" w:cs="Roboto Light"/>
          <w:sz w:val="20"/>
          <w:szCs w:val="20"/>
        </w:rPr>
        <w:t xml:space="preserve"> RabbitMQ, Apache Kafka, REST APIs, GraphQL, gRPC, SignalR, WebSockets, SOAP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new payment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cross-functional teams to ensure seamless interaction with existing systems, while developing microservices to enhance functionality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extended maintainable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for the Payment Form and Admin Panel, focusing on UI/UX improvements and ensuring responsiveness while adhering to enterprise accessibility standards and ensuring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schemas to enhance performance and reliability, implementing performance tuning techniques that improved application responsiveness and reduced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contributing constructive feedback to team members and ensuring adherence to best practices and coding standards while fostering a culture of continuous improvement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inter-service communication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messaging and data transfer between independent microservices, which facilitated better resource utilization and scalability of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to support application features, enhancing team knowledge and assisting in onboarding new engineers, thereby improving overall productivity and efficiency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various logging and monitoring tools, facilitating proactive issue identification and resolution, which contributed significantly to the operational stability and reliability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and led stand-ups, enhancing team collaboration and adaptability to evolving project requirements, while fostering an environment that values transparency and accountability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technical design discussions, contributing innovative ideas and solutions that aligned with business goals, ultimately leading to the successful implementation of new project initiatives and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level of communication with stakeholders to discuss project progress, gather requirements, and deliver comprehensive solutions that align with business objectives, ensuring stakeholder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reliable distributed workflows across microservices, utilizing cloud-native principles and enhancing the overall system architecture for better efficiency and manageability in complex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implement user-friendly interfaces, integrating feedback constantly to deliver top-tier products that meet user demands and contribute to higher engagement rates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test-driven development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functionality by integrating automated testing into the development workflow, which reduced bugs and expedited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new workflows and services by applying design patterns and architectural best practices for improved code maintainability and performance, significantly enhancing project deliverables and technical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optimizing application security measures, implementing various authentication frameworks and data encryption practices to safeguard sensitive information for users and improve compliance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strong focus on application architecture and performance tuning, which consistently improved user satisfaction and application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development processes, delivering high-quality software iteratively and collaborating closely with product owners to ensure alignment with business goals and user needs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access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Dapper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methods to handle extensive datasets efficiently and accurately while ensuring fast query responses.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migrated legacy applications to modern JavaScript frameworks, boosting system performance and maintainability while increasing the development speed for future feature implementations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specification meetings and architectural design reviews, contributing significant insights on system improvements and innovative approaches to meet evolving business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unit and integration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reliability and feature completeness, which helped in identifying and fixing issues early in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database queries and managed migrations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 Management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developing efficient stored procedures to improve application interactions with databases.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scrums and sprint planning sessions, enhancing team collaboration and ensuring tasks are aligned with project deadlines while advocating for the Agile methodologies practiced by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to ensure application integrity against vulnerabilities, thereby bolstering user trust and complying with industry standards on data protection and privacy.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iteratively refine application designs based on user feedback, significantly improving usability and ensuring that all components met user-centric design principles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education and training sessions, focusing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an up-to-date skill set and enhancing the team's overall technical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community-driven code forums and technical blogs, sharing knowledge and experiences related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trends, fostering a culture of knowledge sharing within the profession.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