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Senior Fullstack Developer with over 11 years of experience in software development, focusing on web and mobile applications. Proven expertise in Node.js, React, and TypeScript. Adept at designing scalable systems and microservices architectures. Strong communicator with experience mentoring teams and driving projects effectively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TypeScript, HTML5, CSS3, Node.js, React, Redux,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and Architecture:</w:t>
      </w:r>
      <w:r w:rsidRPr="00106EA3">
        <w:rPr>
          <w:rFonts w:ascii="Roboto Light" w:eastAsia="Roboto Light" w:hAnsi="Roboto Light" w:cs="Roboto Light"/>
          <w:sz w:val="20"/>
          <w:szCs w:val="20"/>
        </w:rPr>
        <w:t xml:space="preserve"> Microservices, Serverless Architecture, API Development, GraphQL, RESTful Services, Cloud Computing, Distributed Systems,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MongoDB, PostgreSQL, MySQL, Redis, DynamoDB, Elasticsearch,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Terraform, AWS, Azure,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Supertest, End-to-End Testing, Selenium, Cypress, Postman,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microservices architecture for improved performance and reducing deployment times in a distributed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several high-impact projects collaborating with cross-functional teams, providing guidance and mentoring to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technical documentation while ensuring alignment with industry standards, aiding in clearer communication among engineering teams and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agile/scrum activities to streamline project execution, fostering an environment of collaboration and innovative thinking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release process and ensuring high-quality software delivery with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enhance code quality and foster team learning, while also focusing on mentoring junior developers through constructive feedback on architecture and design choices.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applied the latest trends in software engineering,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 Frontends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design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performance by conducting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effective use of cloud solutions, thereby improving deployment processes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delivery teams to define project requirements, leading to the development of responsive and accessible user interfaces using modern web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deployed applications meet quality standards and provide an excellent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efficient and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and application scalability to handle increasing user demand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complex applications, ensuring performance optimization and predictable state transitions in line with user interactions across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translating them into technical specifications and high-level designs to align with project goals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forums, sharing knowledge and gaining insights about emerging trends in software development, contributing to personal growth and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learning and professional development, attending workshops and technology conferences to remain updated on new technologies and practices relevant to fullstack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efficient architecture and robust application design to support growing organizational needs while meeting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create and review integration tests while also incorporating automated testing practices to ensure seamless application release and performance validation.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from requirement gathering and architecture design to implementation and production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streamlining the user experience and improving interaction through innovative design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efficient data retrieval processes by designing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platforms, ensuring data integrity and security throughout application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technical mentorship, fostering an environment of continuous improvement while emphasizing the importance of code quality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modular and reusable components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development efficiency and reduced redundancy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system security and data protection principles while designing cloud-based solutions to prevent vulnerabilities and ensure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integration of external APIs and third-party libraries, enhancing application functionalities and enabling larger ecosystem collaboration for a richer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application performance by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response times and resource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design teams to ensure that user interface designs were practical and feasible, aligning both technical capabilities with aesthetic aspirations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leveraged emerging technologies, particularly in cloud computing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team workflows and application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