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Engineer with over 11 years of experience in software development, specializing in web and mobile applications. Proficient in designing and implementing complex backend services and interactive frontends, focusing on reliability, security, and integration of sensitive data. Strong expertise in Python, React, AWS, and RESTful APIs, with a proven track record of collaborating effectively within cross-functional teams to deliver technical solutions that meet operational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Flask, Django, Node.js, Java, REST API Design,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Redux, HTML5, CSS3, JavaScript,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Serverless Architecture, Lambda, EC2,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CI/CD Pipelines,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GraphQL, SQL,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full-stack applications supporting internal intelligence workflows, ensuring high-performance and scalable solutions within a fully remote work environment. Collaborated with team members across various time zones to align development efforts with operational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external data sources while adhering to security best practices and compliance requirements for sensitive information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frontend components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accessibility to enhance analyst-facing interfaces and improve information retrieval processes for intelligence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 ingestion, validation, and normalization logic within applications, processing records-based intelligence inputs while ensuring the integrity and accuracy of sensitive data representations.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platform and intelligence teams to translate complex operational requirements into scalable and maintainable technical solutions that meet rigorous security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troubleshooting and resolution of application issues across frontend, backend, and integration layers, proactively identifying potential bottlenecks and resolving them to minimize impact on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clear and maintainable code and documentation aligned with established engineering standards, fostering an environment of code quality and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to ensure adherence to best practices, mentorship of junior developers, and continuous improvement of development processes, fostering a culture of collaboration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including automated testing and deployment strategies, reducing time-to-market for application changes while improving overall stability and reliability of deployed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incorporating UX/UI designers to create visually appealing application interfaces while maintaining functionality and responsiveness across multiple devices and platforms, aligning with organizational branding and usability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collaboration among developers and ensuring comprehensive project documentation through regular updates and commits, minimizing integration conflicts and fostering team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with stakeholders to align technology initiatives with business goals, demonstrating adaptability and flexibility in addressing evolving project requirements and timelines, fostering a productive collaboration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new technologies and frameworks, evaluating code performance, scalability, and security vulnerabilities, implementing solutions and recommendations for enhancing existing systems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operational costs while scaling applications in response to demand spikes.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feedback to drive iterative enhancements and new feature development, fostering a commitment to continuous improvement and delivery of user-centered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production-level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performance of various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modular frontend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modern web standards which enhanced user engagement with analytical tools offered by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DevOps engineers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managing and scaling applications through container orchestration and automation of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storage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secure data storage and retrieval, ensuring compliance with industry security standards for handling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ceremonies, contributing to sprint planning, daily stand-ups, and retrospective meetings, fostering a collaborative atmosphere focused on continuous learning and improvement of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design and architectural discussions, providing input on technology stack choices and trade-offs, successfully aligning initiatives with both technical feasibility and business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and integration tests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reliability of applications during continuous integration and deployment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health and performance metrics post-deployment,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on customer interactions and optimize application responsiveness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API documentation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documentation for all RESTful endpoints and promoting visibility of service capabilities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and transformations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on-premise databases to ensure seamless transition to cloud architectures, enhancing application scalability and performance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team members, providing guidance in technical disciplines and promoting a culture of knowledge sharing and professional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optimization of data storage solutions, ensuring efficient retrieval and processing of large datasets necessary for analytical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