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software development, specializing in full-stack web and mobile applications. Proven ability to mentor teams, design scalable architectures, and implement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CI/CD, Jenkins, Terraform, Git,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TDD, Agile, Kanban,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for handling billions of social media data points in real-time processing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made strategic decisions on technology stack, optimizing performance, security, and maintainability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servicing multiple Fortune 1000 brands.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7 engineers through technical guidance and pair programming, enhancing their skills in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stakeholders to translate complex business requirements into efficient technical solutions, improving project clarity and accelerating delivery timelines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enable seamless integration with third-party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scalability and resilience, while ensuring compliance with data handling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performed incident response management for critical services, employing effective troubleshooting and debugging skills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ensure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coding standards and best practices for testing, documentation, and security, leading code reviews to fortify the overall quality and maintainability of the codebase across the entire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ETL pipelines for processing large datasets from various social media platforms, leveraging advanced techniques for data transformation and storage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sprint planning and backlog refinement meetings to streamline workflows and improve operational efficiency in accordance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driving team success in achieving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thorough testing across all features,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processes to ensure product reliability and uphold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frontend user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intuitive client-facing applications for enhanced user engagement in influencer marketing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handling PII, ensuring robust access controls and adhering to secure coding standards to protect sensitive client and creator data seamlessly during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procedures, studying bottlenecks in large-scale data processing applications and implementing solutions that significantly improved processing speed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into the codebase for proactive system health assessments, enabling real-time alerts and reducing downtime through rapid issue resolution during code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ensure all engineering solutions aligned with business objectives while managing stakeholder expectations effectively, encapsulating collaborative synergy within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 and robust backend services, enhancing overall corporate applications employed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optimizing deployment operations for various microservices architecture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several applications, enhancing data reliability and retrieval speed for high-traffic systems, contributing significantly to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design scalable RESTful APIs, facilitating seamless interactions between client interfaces and backend services while ensuring effective data transfer protocols were adhered to.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resilience and scalability to support business growth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 environment focused on coding best practices, conducting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constructive feedback to elevate the skill sets and performance of junior developers and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promoting a culture of quality assurance across numerous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design discussions, contributing insights and recommendations based on industry trends and best practices, elevating the overall design decision process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focused on emerging technologies and coding frameworks, improving team dynamics and keeping all engineers updated on the latest sector developments and innovation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analyzing and optimizing existing codebases, resulting in improved efficiency and a reduced code footprint leading to faster application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application issues, employing effective debugging techniques across multiple environments to ensure uninterrupted service delivery and optimal performance results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during their onboarding process to ensure a smooth transition and acclimatization to the engineering team's workflows and standards, fostering a nurturing and inclusive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