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full-stack development of web and mobile applications. Proficient in building scalable, cloud-native solutions using AWS and Azure technologies and adept at delivering high-quality APIs and UIs. Demonstrated ability to lead cross-functional teams and manage projects from inception to delivery, ensuring alignment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C#, Go, Java, JavaScript,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Next.js, Redux, Vue.js, Bootstrap, Material-UI,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FastAPI, ASP.NET Core, Express.js, Django, Flask, GraphQL,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Docker, Kubernetes, Terraform, ECS, EKS, AKS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Git, Ansible, Maven,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UI, API, and data layers utilizing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complex business needs and enhance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responsive, accessible front-end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strong component architecture and state management to meet user experience and performance benchmarks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versioned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interaction, incorporating robust security features with access management and authentication processes to protect sensitive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asynchronous processing patterns such as queues and event-driven workflows for scalable and efficient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cloud-native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managed services for reliability and security, while maintaining cost efficiency to optimize performance across all deployment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Packaged and executed services as containerized workloads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according to project requirements, ensuring scalable and efficient resource allocation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automated build, test, and deployment processes for rapid, repeatable software releases with comprehensive auditing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high-quality, testable code utilizing unit and integration testing frameworks, conducting meaningful code reviews and maintaining documentation standards to ensure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using logs, metrics, and traces to drive root-cause resolutions, actively participating in on-call incident response efforts to enhance overall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 fully remote team, showcasing strong written communication and proactive updates to stakeholders to ensure alignment and ownership of deliverables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planning sessions by estimating project timelines, identifying risks, and discussing trade-offs with stakeholders to formulate optimized delivery strategies that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expert throughout the project lifecycle, translating customer goals into scalable technical solutions that met the diverse needs of clients across varying industries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guiding them through project tasks and technical challenges while promoting adherence to coding standards and best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enhancement of software user manuals and documentation, contributing to the knowledge base to facilitate onboarding for new team members and clients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scheduling and coordination of project workloads, ensuring that milestones were tracked and dependent tasks properly managed in collaboration with program leadership to drive successful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scalable,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user authentication and session management to provide robust functionalities and secure data transactions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design patterns that embraced asynchronous programming to accommodate high-volume requests and improve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planning around security, versioning, and performance metrics to establish efficient communication channels between services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necessary resources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resilience through scalable architectural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applications, managing service delivery across multiple environments while monitoring performance and optimizing application health with real-time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emerging technologies and frameworks, consistently integrating improvements into existing systems, maintaining business agility in response to industry trends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project management methodologies, participating in daily stand-ups and retrospectives to refine processes continually, enhancing team collaboration and productivity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discussions for feature enhancements, gathering feedback from stakeholders to align project deliverables with customer expectations and ensure satisfaction at every stage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 of multiple SaaS product launches by working closely with design and product teams, driving innovation and ensuring technical feasibility throughout implementation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technical debt resolution and software refactoring in project sprints, advocating for code quality and maintainability to support long-term scalability and ease of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team efforts in troubleshooting and optimizing performance bottlenecks, leveraging data-driven analysis and user feedback to guide iterative development for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on-boarded new hires into the engineering team, fostering a culture of knowledge sharing and empowering junior developers to take ownership of their learning and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