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 development, focusing on building scalable solutions with core competencies in backend and frontend technologies, cloud architectures, and security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Python, Go, JavaScript, TypeScript,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Redux,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 &amp; Tools:</w:t>
      </w:r>
      <w:r w:rsidRPr="00106EA3">
        <w:rPr>
          <w:rFonts w:ascii="Roboto Light" w:eastAsia="Roboto Light" w:hAnsi="Roboto Light" w:cs="Roboto Light"/>
          <w:sz w:val="20"/>
          <w:szCs w:val="20"/>
        </w:rPr>
        <w:t xml:space="preserve"> Node.js, Express,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DevOps:</w:t>
      </w:r>
      <w:r w:rsidRPr="00106EA3">
        <w:rPr>
          <w:rFonts w:ascii="Roboto Light" w:eastAsia="Roboto Light" w:hAnsi="Roboto Light" w:cs="Roboto Light"/>
          <w:sz w:val="20"/>
          <w:szCs w:val="20"/>
        </w:rPr>
        <w:t xml:space="preserve"> Azure, AWS,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&amp; Event Systems:</w:t>
      </w:r>
      <w:r w:rsidRPr="00106EA3">
        <w:rPr>
          <w:rFonts w:ascii="Roboto Light" w:eastAsia="Roboto Light" w:hAnsi="Roboto Light" w:cs="Roboto Light"/>
          <w:sz w:val="20"/>
          <w:szCs w:val="20"/>
        </w:rPr>
        <w:t xml:space="preserve"> Kafka, RabbitMQ, NATS, WebSockets, Service Bus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components of the quote engine, ensuring high performance and reliability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collaborative engineering environment, focusing on reliable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event-driven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concurrency and allowing real-time processing without loss of performance, showcasing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collaborations with Sales and Finance, translating business requirements into technical specifications and ensuring alignment with organizational goals through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modernization of a legacy system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patterns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scalability and maintainability, and adhering to security best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mTLS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implemented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promoting a culture of engineering excellence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services for throughput by implementing non-blocking I/O and multithreaded architectures, enhancing application responsiveness and user experience through efficient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designs and technical specifications for new features, ensuring clear communication within the team and streamlined onboarding processes for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small-scale proof-of-concept applications to evaluate and prototype new technologies, influencing decision-making on tech stack improvements and project directions.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to improve team competency in modern software development practices and technologies, fostering a culture of continuous improvement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data analytics team to integrate insights and reporting functionalities into the production environment, enabling better decision-making through data-driven approaches.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for project management, attending daily stand-ups, sprint planning sessions, and retrospectives to ensure timely delivery of software components and adaptability to changing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monitoring practices to ensure observability of services,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to enable seamless integration with external systems and services, focusing on secure data exchange and high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problem-solving sessions, actively diagnosing and resolving issues in production systems, thus minimizing downtime and improving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best software practices and promoting an inclusive work environment, driving team productivity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features for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product teams to define user experiences that are both functional and visually appealing within fast-paced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backend services,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RESTful APIs that met evolving business demands while maintaining high standards of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configuration of resources and adherence to best practices for security, efficiency, and cost-effectiveness, focusing on serverless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quality through systematic unit and integration testing in both frontend and backend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facilitating smoother deployments and environment consistency across development, staging, and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 architectures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NATS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brokering, ensuring decoupling of services and improving system resilience under high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automate infrastructure provisioning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improving system reliability through infrastructure as code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practices, taking part in sprint planning and retrospectives, ensuring team alignment on objectives and fostering an environment of open communication and rapid iteration.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extensively in maintaining documentation for APIs and code standards, providing clarity and enhancing knowledge transfer within the development team to ensure smoother onboarding of new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security best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secrets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mitigating risks related to data exposure and ensuring compliance with internal security audits.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sessions focused on frontend technologies, identifying bottlenecks and enhancing user experience by improving application loading times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design discussions around cloud architecture, leveraging expertise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hybrid solutions that enhance scalability and maintainability.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