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design and implementation of web and mobile applications. Expertise includes Kubernetes, Python, React, and Go, with a strong focus on cloud-native technologies and system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HTML5, CSS3,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Django, Flask, Node.js, Express, Spring Boot,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Terraform,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MariaDB,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Microservices, SOAP, API Gateway,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fast, reliable API responses for various client needs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code maintainability and scalability while fostering collaborative approaches in software development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interactive frontend interfaces, enhancing user engagement and experiences in cloud-based applications while collaborating with UI/UX designers for effective design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deployment, scaling, and operations of application containers across clusters, while ensuring consistent and reliable software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foster a culture of quality and collaboration,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project changes effectively and maintain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reducing time-to-delivery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code development, ensuring all applications comply with security standards, and advocated for regular security assessments in collaboration with security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deployments, focusing on scalable infrastructure management through Infrastructure as Code principles to optimize resource utilization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sprints to prototype and validate new platform capabilities, facilitating user feedback sessions to adapt features based on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system architectures, ensuring clarity and providing strong foundational resources for junior developers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architecture discussions and design sessions, contributing to pivotal decisions that shaped the platform's future direction and technological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coding and API testing, creating a more productive development environment and rapid troubleshooting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release management activities with stakeholders, ensuring smooth transitions and updates to existing applications, while maintaining backward compatibility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coding practices and modern technologies, fostering a collaborative and innovative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proactively addressing technical debt in legacy systems through refactoring efforts, resulting in improved performance and maintainability of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performance and scalability while gaining hands-on experience with cloud architectures and distributed systems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routing and API endpoint management while ensuring system resilience and ease of use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and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working closely with business stakeholders to transform conceptual designs into functional applications that meet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simplified application management across varying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emphasizing the importance of iterative design and incremental development to meet project deadlines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integrated third-party libraries into existing codebases, ensuring compatibility and alignment with industry standards while enhancing application features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DevSecOps practices to integrate security throughout the development lifecycle, establishing a secure coding culture and facilitating regular security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architecture discussions, helping design schemas for both SQL (such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NoSQL (such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databases to increase efficiency in data retrieval and persistence.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backend solutions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architectures, thus optimizing performance for event-driven applications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AI-driven development tools to enhance coding productivity and quality, integrating such innovations into regular development routines for better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performance and load-testing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monitoring frameworks to assess user experience under varying conditions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support materials for applications, ensuring robust records are available for future development and quick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