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designing and building scalable web and mobile applications. Expertise in Django, Python, container technologies like Kubernetes, and Docker. Proven ability in developing APIs and AI/ML workflows. Adept at optimizing systems for real-time data processing and collaboration, demonstrating strong communication and collaborative skills across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Java, SQL, HTML, CSS,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Django, React, GraphQL, Flask, Next.js, Redux, Express.js, TensorFlow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w:t>
      </w:r>
      <w:r w:rsidRPr="00106EA3">
        <w:rPr>
          <w:rFonts w:ascii="Roboto Light" w:eastAsia="Roboto Light" w:hAnsi="Roboto Light" w:cs="Roboto Light"/>
          <w:sz w:val="20"/>
          <w:szCs w:val="20"/>
        </w:rPr>
        <w:t xml:space="preserve"> Kubernetes, Docker, AWS, Git, Jenkins, Terraform, Ansible, Prometheus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Cassandra, ElasticSearch, SQLite,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and AI:</w:t>
      </w:r>
      <w:r w:rsidRPr="00106EA3">
        <w:rPr>
          <w:rFonts w:ascii="Roboto Light" w:eastAsia="Roboto Light" w:hAnsi="Roboto Light" w:cs="Roboto Light"/>
          <w:sz w:val="20"/>
          <w:szCs w:val="20"/>
        </w:rPr>
        <w:t xml:space="preserve"> Apache Kafka, Apache Spark, RabbitMQ, TensorFlow Serving, MLflow, scikit-learn, NumPy, Pandas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backend services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AI/ML workflows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power state-of-the-art orchestration for life sciences applications, ensuring scalability and efficiency throughout.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real-time data processing pipeline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the team's ability to manage complex scientific data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optimized API performance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AI/ML engineers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translate complex requirements into clear technical specifications, enabling teams to develop scalable features quickly and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microservices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model integration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system adaptability and streamlining workflow execution processes within regulated environments of life sciences.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efficient data fetching and manipulation, significantly improving the user experience for cross-functional teams accessing complex datasets.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scalable database schemas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complex scientific inquiry and optimizing resource usage across data-intensive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lightweight, responsive frontend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seamless user experience across all platform interactions and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rigorous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reviews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technical discussions, emphasizing best practices in code maintainability and reliability, which fostered strong team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caching strategies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rate limiting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performance and security of the services provided while maintaining healthy access control mechanisms.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troubleshot and debugged end-to-end backend systems, demonstrating an ability to quickly identify and resolve infrastructure issues while remaining effective under pressure.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sessions to optimize existing database queries, resulting in improved performance for backend services, enhancing overall application efficiency and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providing guidance on best practices and fostering a positive learning environment, which strengthened team dynamics and knowledge-sharing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security features,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authentication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authorization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industry regulations while maintaining user-friendly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robustness by implementing comprehensive testing processes and automated deployment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facilitating smoother releases and higher quality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extensive documentation for system architectures and APIs, aiding in project handover and ensuring that team members could utilize each other's work effectively.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flexible, serverless environments that support various data-driven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microservices architecture focused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applications, which improved resource management and deployment times across the entire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services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critical workflows to execute efficiently, showcasing the ability to rapidly respond to computing requests while minimizing operational costs.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best practices while maintaining a focus on usability and documentation for internal and external clients alike.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source control management and collaboration throughout the software development lifecycle, improving team coordination and code quality through regular reviews and merges.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and contributed to sprint planning sessions, demonstrating strong teamwork and communication skills as we prioritized key project deliverables across various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user authentication, creating robust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ensured secure user access across multiple applications and web services built within AWS.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monitoring tools, improving visibility into system health and enabling faster resolutions of performance issues.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data extraction, transformation, and loading for analytics across business-critical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deployment of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infrastructure provisioning to support continuous delivery practices and streamline updates across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trainings for junior developers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computing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learning and innovation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gather requirements and deliver solutions that align with stakeholder expectations while ensuring frontend and backend integration remained seamless.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