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web and mobile applications. Experienced in designing scalable architectures and collaborating with cross-functional teams to deliver impactful features. Proficient in modern tech stacks and leading initiatives to improve system performance and user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TypeScript, Golang,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Rails, Node.js, React, Redux,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CI/CD, Terraform, Ansible, Argo Workflows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Trello, Slack, Git,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core architectural components of scheduling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reliability while adapting to evolving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refine project specifications, delivering innovative scheduling features and enhancing user experience based on feedback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microservices and automated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efficiency while retaining flexibility in iterating on core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in adopting a Service-Oriented Architecture (SOA), fostering a culture of collaboration and continual improvement through regular code reviews and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code walkthroughs, empowering them to adopt best coding practices and focus on effective problem-solving techniques in project assignments.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Extracted insights from analytics tools to inform feature prioritization, resulting in data-driven decisions that improve product positioning in the competitive scheduling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code maintainability by implementing comprehensive testing frameworks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quality-first approach across all development cycles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transition from monolithic applications to microservices architecture, ensuring smooth operational continuity and leveraging modern development practices to reduce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CI/CD pipelines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 and improving the quality of releases across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dynamic, high-performing user interfaces, resulting in an intuitive user interaction model that aligns with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API integrations and optimized backend processes, balancing performance and maintainability with an eye toward future scalability and feature rollout.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on-call rotations to troubleshoot production issues promptly, demonstrating adaptability and commitment to system reliability and uptime throughout critical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Organized and facilitated knowledge-sharing sessions focused on emerging technologies, encouraging continuous improvement and skill development within the engineering team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addressed performance bottlenecks in complex applications using profiling tools and metrics, leading to substantial enhancements in application responsiveness and overall system health.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experimentation by integrating AI-based coding assistants into the development workflow, improving coding efficiency and fostering a team-oriented, innovative atmosphere.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enterprise-level web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a commitment to innovative technology adoption and user-centric design in Agile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responsible for transforming a legacy monolithic architecture into a modern microservices framework, improving scalability and maintainability while aligning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and responsive real-time applications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user experiences, enhancing real-time communication capabilities in AWS hosting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iterate on user interfaces and experience, resulting in application designs that enhance usability and drive engagement among end users in competitive markets.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implementing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database interactions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swift data retrieval and efficient query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server provisioning and configuration management in cloud environments, significantly reducing manual setup times and ensuring environment consistency across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assistants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workflow processes, improving productivity and code quality while allowing engineers to focus on complex problem-solving rather than routine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pair programming sessions with peers to promote knowledge sharing and foster a collaborative work environment that bolstered overall team effectiveness and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technical consultant for cloud architecture solutions, guiding organizations in adopting best practices for secure and efficient cloud operations in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 meetings, helping teams identify obstacles and solutions, and ensuring timely project delivery with maximum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to provide insights into application performance and user engagement, allowing teams to proactively address areas needing improvement based on real-time data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system architecture reviews to identify potential risks and improvement opportunities, contributing significantly to the architecture modernization efforts within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