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11 years of experience in software development, focusing on full stack web and mobile applications. Proficient in Python, FastAPI, PostgreSQL, and modern frontend frameworks including React and Vue. Proven ability to build and maintain complex backend systems and engaging user interfaces. Strong collaborator with experience in agile development environments, dedicated to delivering practical solutions that drive business value.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Svelte,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FastAPI, Django, Flask,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Redis,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GitHub Actions, Azure DevOps,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Google Cloud Platform,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RESTful APIs and improved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business stakeholders to translate requirements into technical specifications, ensuring alignment with user needs and business objectives in various agricultural and construction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processes, resulting in significant time savings in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and reliability by debugging and refactoring existing codebases, particularly focusing on legacy systems and ongoing improvements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code quality, performance optimization, and adherence to Agile methodologies thereby promoting a culture of learning and skill enhancement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architectural discussions to identify and implement innovative solutions, leading to improved scalability and maintainability across multiple applications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data management and implemented vector data storage to support advanced data-driven features in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fostering a collaborative environment where both feedback and discussions led to enhanced team output and cohesive understanding across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Azure services into our development pipelines to optimize cloud capabilities, focusing on deploying containerized applications to streamline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logs and performance metrics regularly to identify bottlenecks and deployed systematic improvements, ultimately enhancing the end-user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cloud infrastructure on Azure, ensuring robust security protocols and cost-effective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end-to-end ownership of services by transitioning work from external partners, allowing for enhanced knowledge transfer and immediate troubleshooting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documentation of API specifications and system architecture, promoting clarity in project objectives and enhancing team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cross-functional collaboration, ensuring that engineering decisions supported business strategies and end-user satisfaction through various iterative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data-driven and AI-enabled workflows by improving the foundational code architecture, enabling teams to leverage data insights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services and implemented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seamlessly with both SQL and NoSQL databases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existing Java-based backend systems to transition to a more stable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enhancing performance without compromising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technical documentation and knowledge-sharing resources to improve cross-team communication and support the onboarding of new team members on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scripts for recurring tasks within AWS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infrastructure as code tools to standardize environments and configurations.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database management and optimization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improved retrieval rates and minimized downtime during peak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design discussions to ensure backend developments aligned with strategic goals, influencing product roadmaps and feature prioritization.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across multiple teams to ensure adherence to security and performance standards, advocating for best practices in software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that all APIs developed were scalable, secure, and easy to integrate with third-party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in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tools to facilitate smoother project deployments and consistent environment configurations.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multiple projects with varying scopes and complexities through effective workload prioritization and stakeholder engagement, ensuring timely delivery of critical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bottlenecks and issues within legacy systems, facilitating smoother user experiences and higher satisfaction ratings from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Assimilated client feedback into iterative product enhancements, as well as defined future product roadmaps based on user demands and technological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