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Adept in JavaScript, React, and Node.js ecosystems, with a proven ability to create innovative solutions and collaborate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React Native, Express, Electron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Babel,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while ensuring robust performance across multiple devices and platforms,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real-time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seamlessly integrated into existing platforms, leveraging the latest industry standards and technologies for high-quality delivery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translate user needs into technical requirements, maintaining open communication for successful feature development and continuous integration practices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shared constructive feedback with team members to uphold code quality and foster a culture of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data retrieval, ensuring efficient communication between the client-side applications and backend services for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successfully delivering iterative functionality and embracing changes to meet shifting project requirements while maintaining high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in creating cross-platform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shared codebases to shorten development cycles and enhance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testing suite, driving down bug rates and ensuring a solid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exploration of new technologies for potential integration, fostering a culture of continuous improvement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applications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architectures that enhance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high-stakes brainstorming and problem-solving sessions, facilitating innovative approaches to complex challenges while nurturing a collaborative team dynamic.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Approached project requirements with flexibility and adaptability, effectively navigating ambiguity while ensuring alignment between team capacities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emerging technologies, building a knowledgeable and skilled team environment focused on mutual growth and success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enabling quicker turnaround times for applications and system updates with minimal disruption to users 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accountability and ownership within the team by exemplifying the importance of learning from mistakes and celebrating successes, creating a more dynamic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responsive, engaging user experience while dynamically adapting to user interactions and real-time changes in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flexible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services, enhancing the performance and functionality of applications to meet evolving user needs and ensuring seamless data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user experience for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web development, focusing on cross-platform compatibility and leveraging components that minimize redundancy and improve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formulate aesthetic and usability visions, translating them into tangible features through visual and performance testing practices, enhancing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applications that efficiently handle high volumes of real-time data while maintaining low latency and high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CI/CD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timely updates and feature rollouts with minimal risk to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and aggregating data effectively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resilience and leveraging scalable database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coding standards and best practices for the team, providing guidance and frameworks to ensure high-quality deliverables and consistency across all codebases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rigorous application testing, ensuring reliability through comprehensive unit and integration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 and collaboration, encouraging team engagement in brainstorming sessions to promote innovative ideas and rapid prototyping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fostering an organized development environment and facilitating seamless collaboration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ideation and technical feasibility assessments for new products and features, ensuring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