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web and mobile application development. Adept in leading design and implementation of high-performance systems using React, Node.js, AWS, and TypeScript. Proven ability to adapt to fast-paced environments and collaborate with cross-functional teams to deliver innovative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CSS, JavaScript, TypeScript, Python, SQL,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Styled Components, Ionic Framework, Vue.js,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Serverless, Django, Ruby on Rails,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Lambda, API Gateway, DynamoDB, RDS, Cognito, Azure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Postman, npm, Jenkins, WebPack, JIRA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interaction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persistence, contributing to enhanced application performance and reliability across user interactions and requests.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several high-performance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that fully support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Single Sign-On (SSO)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functionality, collaborating with cross-functional teams to enhance user authentication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Cognito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multiple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backend processes, supporting dynamic data requests and ensuring optimal resource utilization in cloud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discussions to establish best development practices, enabling more efficient workflows and fostering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deployment and testing.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web design principles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and user experience across various devices and browsers in diverse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troubleshooting protocols to resolves production issues rapidly, enhancing system stability and performance over time by analyzing deployment processes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error reporting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collaboration within remote teams by participating in daily stand-ups and code reviews, focusing on continuous improvement and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project management and tracking.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best practices for security and compliance in coding, focusing on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identity verification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protection of sensitive information in all projects to comply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mobile applications using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Ionic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cross-platform solutions that improved accessibility and service reach to diverse user bases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York Lottery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optimization of the entire software development lifecycle, from requirements gathering to deployment, ensuring quick adaptation to client needs and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training sessions for junior developers, sharing knowledge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patterns and methodologies, which fostered a team culture of learning and skill enhancement.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state management solutions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complex application states in large-scale JavaScript applications, improving overall application structure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teams to ensure alignment on design specifications, leading to visually appealing and functionally rich application interfaces that enhance the user journey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methodologies throughout all phases of development, promoting flexibility and responsiveness to changes while enhancing team interactions and project outcomes, mitigating potential bottlenecks.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Helped foster a culture of DevOps within the team by integrating automated testing and deployment strategies, greatly reducing latency between code commits and production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full cycle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enterprise-level applications, focusing on high-performance integration solutions and applying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industry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server-side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workflows by introducing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environments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virtualization tools and containerization, significantly enhancing development speed and deployment efficiency across multiple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and managed RESTful APIs supporting intricate front-end applications built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timely and reliable data flow between services and the user interface.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code reviews and provided meaningful feedback across development teams, enhancing overall code quality and adherence to standards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microservices.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optimized cloud-based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robust, scalable, and highly available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the adoption of responsive frameworks and libraries maximizing mobile access improvements, effectively broadening the reach of web applications and enhancing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cross-team collaboration sessions to address project roadblocks and innovate solutions, ensuring transparency and communication amongst stakeholders and across software engineers.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creation of dynamic data visualizations powered by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strengthening data representation and simplifying stakeholder insights into complex datasets and system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hackathons and code sprints to ideate and prototype compelling project initiatives, fostering a culture of innovation and speed to market for diverse business opportunities.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technical documentation for API endpoints and system architecture diagrams, ensuring clarity and knowledge transfer for future development efforts and maintenance.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entry-level engineers on core principles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 development, enhancing their overall understanding while promoting professional growth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user acceptance testing (UAT) for numerous projects, bridging client needs and technical capabilities to deliver high-quality software solutions that met user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