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specializing in full stack development for web and mobile applications. Proven proficiency in design and implementation using React, TypeScript, and Node.js. Strong expertise in PostgreSQL, GraphQL, and container orchestration technologies. Highly skilled in optimizing performance, enhancing user experience, and collaborating with cross-functional teams to deliver quality solutions under tight deadlines.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GraphQL, Django, Ruby on Rails,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SQLite,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Terraform, CircleCI,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Cypress, Selenium, Postman, Lint,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user experience while adhering to best coding practices and standards within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provide insights on project feasibility, and enhance overall project scope resulting in improved user interfaces and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ensuring data integrity and reliability across all deployed applications while implementing effective indexing and query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logic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API endpoints while implementing security best practices and optimizing performance for data retrieval and processing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monitoring and optimization techniques for applications,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app performance metrics and implement necessary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and orchestration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and enhance scalability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the integrity of application builds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 junior developers to improve code quality and project sustainability by establishing best practices and actively participating in knowledge sharing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documentation and user guides for applications, detailing system workflows, user interfaces, and deployment methodologies to assist in onboarding and training processes for future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API architecture, allowing for flexible data retrieval and management while minimizing over-fetching and under-fetching scenarios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brainstorming sessions iteratively to drive product innovation focused on meeting client needs and enhancing user satisfaction through the introduction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industry trends in compliance and cybersecurity to inspire adaptation of innovative practices and tools within development teams, contributing to overall organizational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effective working relationships with stakeholders through regular updates and collaborative problem-solving efforts to ensure alignment with project goals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ensure timely delivery of projects, participating in regular stand-ups, sprint reviews, and retrospectives to continuously improve team processes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application security measures into the development lifecycle, employing tools for code scanning and threat modeling to proactively address vulnerabilities before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 stack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design to ensure scalability and maintainability while delivering high-quality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diverse application services, optimizing data access strategies through effective schema design and implementing error handling and logging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define project scope and technical specifications, ensuring alignment between business objectives and technical feasibility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database design and management activities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stored procedures, indexing, and effective query optimization to enhance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containerization efforts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images and maintaining deployable configurations alongside orchestrating production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code refactoring projects that resulted in improved code readability and maintainability, ensuring adherence to coding standards and reducing technical debt for legacy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processes, achieving greater software reliability and increasing deployment confidence.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contributing valuable insights for the evolution of system design, application structure, and incorporation of new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related to coding standards, API usage, and deployment processes, facilitating smoother onboarding of new team members and improved knowledge transfer.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security protocols within developed applications, employing best practices for data protection and compliance with relevant regulations during the software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continuous improvement within teams by sharing experience and knowledge related to emerging technologies, coding practices, and industry standards to drive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cross-platform software updates and enhancements post-launch, analyzing user feedback and performance metrics to identify areas for improvement and prioritizing new feature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