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building high-quality, scalable web and mobile applications. Proven ability to lead engineering teams and drive complex multi-quarter roadmaps, delivering mission-critical systems that enhance user growth. Adept at leveraging technologies such as Cloud, Machine Learning, and Web Technologies to build innovative solutions that support long-term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TypeScript, Go,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Flask, Express.js,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Elasticsearch, Cassandra, MySQL,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Bootstrap, Vue.js, Webpack,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Analysis, Data Visualization, A/B Testing, SQL, Apache Spark, Hadoop, Machine Learning Algorithms, Statistical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engineering teams at Blend360 focused on delivering complex growth systems and enhancing the usability of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by implementing feedback loops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multi-quarter engineering roadmaps, ensuring alignment with organizational objectives and adaptability to changing requirements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innovative architectural strategies, enhancing application performance while maintaining high security and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data teams to build mission-critical systems that drive user engagement and retention for a faster market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into existing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integration with contemporary web technologies while maintaining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rapid experimentation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analytics, allowing the team to refine user experiences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workshops to enhance team agility,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high-velocity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paired with effective communication across diverse groups to improve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key partners to identify growth opportunities and establish frameworks for ongoing collaboration and process optimization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management and post-mortem analysis processes to improve team resilience, resulting in quicker resolution times and increased transparency with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emerging talent by mentoring engineers, providing guidance on best practices in software development and project management to cultivate a high-performing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technical documentation to ensure knowledge transfer within the team and maintain compliance with industry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system architecture and technology stack to implement upgrades, ensuring continuity of service and incorporation of innovative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evaluations and testing phases, focusing on compatibility and scalability within multi-platform environments conducive to continued application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practices to streamline release processes, significantly reducing time-to-market for valuable features and ensuring systematic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on product features and user experience, integrating findings into the development process to align product offerings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product development at AWS, emphasizing the delivery of high-quality, reliable services that support customer needs across a wide range of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critical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web-based applications that satisfy high availability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and implement solutions that align with business goals while navigating complex engineering challenges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risk management processes for system architecture, emphasizing preventive measures to enhance security and compliance associated with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system tests to ensure application reliability and performance across various environments, maintaining operational excellence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improving application interfaces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principles, ensuring seamless interactions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optimization to effectively manage resource allocation and load balancing for web resources on the cloud platform, ensuring performance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system architecture to align frameworks and tools with business objectives, pushing for scalability and optimized processing in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assess application performance metrics, providing insights for iterative improvements and sustained user satisfaction across cloud-based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deployment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iteration and timely feedback cycles in alignment with business priorities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Reinforced best practices related to software development lifecycle management through mentorship and code reviews, fostering a collaborative environment focused on innovation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align team objectives, emphasizing the importance of leveraging data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drive application enhancements and predictive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