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Engineer with over 11 years of experience in software development, specializing in Site Reliability Engineering for high-scale web and mobile applications. Proven expertise in Azure AKS, Kubernetes, and incident management, ensuring platform stability and enhancing observability while driving intelligent automation. Demonstrated ability to lead incident responses and collaborate with cross-functional teams to deliver optimal digital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AKS, Docker, Kubernetes, AWS Lambda, GCP, CloudFormation,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Bash, JavaScript, Golang,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Dynatrace, Splunk, Grafana, Prometheus, ELK Stack, NewRelic, DataDog,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GitHub Actions, Travis CI, CircleCI, Argo CD, Azure DevOps, Helm,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Express, Flask, FastAPI, Angular,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and supported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Dotcom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OMNI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 availability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resilience during both routine operations and peak traffic, prioritizing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L2/L3 production incidents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analytical problem-solving skills to triage, diagnose, and resolve issues, documenting post-incident reviews and implementing corrective actions to prevent recurrence.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intelligent automation initiatives,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build solutions that reduced operational toil and enhanced overall system stability across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platform observability by developing sophisticated logging, tracing,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actionable insights and refined alerting pipelines for proactive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release readiness through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resiliency checks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validation, ensuring that new features and seasonal promotions integrated seamlessly into the existing architecture without impacting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SLO/SLI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closely monitoring error budgets and facilitating ongoing collaboration with application teams to implement continuous reliability improvements and uphold performance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Formed a collaborative environment by regularly collaborating with software engineering teams, advocating for best practices in incident management, and contributing to the development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culture of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frameworks that streamlined operational workflows, fostering agility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smooth deployment processes across the technology stack and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complex systems, promoting knowledge sharing among teams and ensuring that best practices for platform stability were comprehensive, up-to-date, and easily accessible to all involved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Mesh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to enhance microservices communication, leading to improved observability and management capabilities of distributed systems and promoting operational excellence across live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proactive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automatic discovery of issues and fostering rapid response protocols that significantly minimized downtime and optimized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and provided input on system design and technology choices, aligning operational capabilities with business needs and operational expectations for stability and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incident management protocols, contributing to a culture of learning and skill development that empowered teams to enhance their responsive capabilities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observability and automation tools, increasing team competencies and fostering a shared understanding of core technical concepts integral to SRE success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efforts, troubleshooting bottlenecks in production systems through careful analysis of logs and metrics to deliver optimal performance during high-traffic events.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operational needs of large-scale web and mobile applications,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management, ensuring 99.99% uptime across all services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and more reliable deployments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collaboration among development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incident management processes by performing thorough root cause analyses on production incidents, collaborating with development teams to implement effective permanent corrective 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modularity and scalability, and integrating with front-end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seamless customer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resulting in efficient management of cloud resources and facilitating rapid deployments while minimizing configuration errors and improving reproducibility.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issues in production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for deep insights into application performance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Formed a cohesive team dynamic by collaborating closely with fellow engineers and product managers to align development efforts with business goals and customer expectations, ensuring high-quality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software development and operations, contributing to the enhancement of the overall quality and performance of the software delivered to stakeholders and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microservices-based systems, prioritizing reliability and extensibility based on evolving business requirements and technical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through logging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detailed analysis and monitoring of application metrics, enhancing the ability to react to performance issues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designing and implementing automated testing strategies, ensuring software integrity throughout the development process, and promoting a culture of quality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DevOps practices across the organization, providing training sessions and creating documentation to guide teams in adopting industry best practices for CI/CD and SRE.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