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web and mobile applications. Proven expertise in both frontend and backend technologies, fostering a strong engineering culture through collaborative design and code reviews. Adept at executing software projects that prioritize security, privacy, and exceptional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Sass, Bootstrap,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Node.js, Spring Boot,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GitHub Actions,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architecture, ensuring robust integrations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capture and deliver on project requirements and user expectations for diverse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methodologies to manage software projects, participating in regular sprint planning, stand-ups, and retrospectives to continually refine team practices and improve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reequipment and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the seamless accommodation of increased user growth while maintaining high-performance standards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lifecycle, actively participating in code reviews and strengthing team dynamics through consistent feedback and shared learning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crafting optimized queries to support diverse application functionalities while ensuring data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frontend testing practices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significantly reduce regression bugs and enhance the overall quality of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metrics for web applications, enhancing user engagement and site visibility on search engines.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cost-effective and efficient processing of large data sets in a distributed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consistency and reliability of deployment processes through automation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workflows and reduced time for infrastructure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 within the team, leading workshops on best coding practices and the latest industry technologies to enhance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source code management, facilitating collaborative development efforts while tracking project history effectively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in the engineering team, fostering high standards of reliability and trust in new and existing features of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larger backend workflows with experience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aimed at optimizing performance and resource utilization within the AWS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software security practices through proactive threat modeling and engagement with security tools to safeguard user data and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focused on enhancing overall user experience, contributing significantly to the speed and functionality of web and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architecting high-quality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usability and accessibility principles to foster inclusivity for all users interacting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solutions and backend functionality, building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ensure rapid and secure data transactions in dynamic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architectural discussions to advocate for best practices in software development, enhancing the collective intelligence and capabilities of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processes, significantly reducing deployment errors and hastening the delivery of new features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 collaborative environment through mentorship, guiding junior developers in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backend technologies to build effective and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enhancing database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indexing and query optimization techniques which supported the growing needs of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implementing infrastructure as code (IaC) practices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precise replication of environments to streamline project setups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innovative thinking in solving complex software issues, utilizing a mix of debugging and optimization techniques across the tech stack to maintain high-performance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modified numerous microservices, enhancing overall architecture and increasing modularity within existing systems, which supported agile adaptation to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fast-paced development culture through participation in hackathons and innovation sprints, encouraging team creativity and engagement in significant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testing coverage on both frontend enhancements and backend functionalities, ensuring feature completion adhered to user expectation.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