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designing and implementing innovative web and mobile applications. Proven expertise in full-stack development, specializing in back-end services with Python, and capable of leading teams to ensure high software quality and performance. Adept at collaborating across multidisciplinary teams, mentoring peers, and staying at the forefront of technological advancements.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Flask, Django, React, Vue, Angular,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APIs:</w:t>
      </w:r>
      <w:r w:rsidRPr="00106EA3">
        <w:rPr>
          <w:rFonts w:ascii="Roboto Light" w:eastAsia="Roboto Light" w:hAnsi="Roboto Light" w:cs="Roboto Light"/>
          <w:sz w:val="20"/>
          <w:szCs w:val="20"/>
        </w:rPr>
        <w:t xml:space="preserve"> RESTful APIs, GraphQL, WebSockets, LangChain, LlamaIndex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DevOps:</w:t>
      </w:r>
      <w:r w:rsidRPr="00106EA3">
        <w:rPr>
          <w:rFonts w:ascii="Roboto Light" w:eastAsia="Roboto Light" w:hAnsi="Roboto Light" w:cs="Roboto Light"/>
          <w:sz w:val="20"/>
          <w:szCs w:val="20"/>
        </w:rPr>
        <w:t xml:space="preserve"> Docker, Kubernetes, CI/CD,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Pinecone, Milvus, Weaviate, PGVector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projects' technical direction by making high-level architectural decisions for full-stack applications that seamlessly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advanced business requirements and enhancing the overall product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while collaborating with product teams to meet user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workflows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addressing real-world client problems that demanded innovative data handling and analysis strategies to drive impactful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 culture of excellence while mentoring junior engineers, sharing best practices, and enhancing the overall quality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codebase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line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Assurance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translate complex requirements into clear technical roadmaps, leading to the successful delivery of innovative software solutions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system performance across both backend algorithms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rendering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diagnosing bottlenecks to ensure reliable performance and responsiveness of applications, enhancing user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the latest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technologies, I provided stakeholders with insights on feasibility, leading to informed decision-making processes for new product launches.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handling and dynamic user interactions across applications that required quick loading times and responsive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speed and reliability while enhancing overall development workflows through automated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brainstorming sessions to ideate features that combine cutting-edge technologies and client feedback, ensuring the end product not only meets but exceeds client expectations for performance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interactive frontend interfaces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enriching user experience by incorporating innovative visual elements and complex data representations to convey information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hosting while ensuring scalability, performance tuning, and adherence to best practices in security and data integrity during the entire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AI-native software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assessing their impact on marketing workflows, and optimizing their deployment in a manner that is accessible and user-friendly.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procedures and protocols to establish best practices that preserve team knowledge and streamline onboarding processes for new developers, enhancing operational efficiency and collaborative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 libraries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Three.js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compelling visual narratives that effectively communicated analytical insights and assisted stakeholders in grasping complex datasets.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robust solutions addressing diverse business needs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application performance by analyzing system metrics and identifying potential bottlenecks, refining both backend processing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rendering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user-centric experience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effectively bridging the gap between technical and non-technical stakeholders through clear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as part of the application ecosystem, enhancing the feature set and ensuring alignment with client business strategies for seamless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cycles, significantly reducing the time of product release and enhancing the overall software development lifecycle efficiency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interactive and responsive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seamless navigation and user engagement through optimal design practices and attention to responsive layouts.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design sessions to enforce coding standards, introducing new innovations while maintaining legacy support in existing projects for longevity of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data models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interactions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improving data retrieval times while ensuring compliance with data integrity and security access policies.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adopting best practices in project management, fostering a culture of collaboration, openness, and continuous improvement, contributing significantly to team success and application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technical documentation for system architecture, APIs, and processes to maintain clarity and support team collaboration as well as onboarding new developers into complex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contributions from multiple developers and ensuring code integrity through established branching strategies and merging practices that promote smooth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client-facing projects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high-quality, impactful software solutions that align with client expectations, utilizing leading technology stacks for visualizing data effectively and engaging target audiences.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