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specializing in web and mobile applications. Proven expertise in Golang and Kubernetes, driving innovation in scalable systems while enhancing operational efficiency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JavaScript, TypeScript, Bash,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Gorilla Mux, Docker, Kubernetes, React, Redux, GraphQL, Express.js,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ArangoDB, MongoDB, PostgreSQL, MySQL, Redis, Cassandra,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w:t>
      </w:r>
      <w:r w:rsidRPr="00106EA3">
        <w:rPr>
          <w:rFonts w:ascii="Roboto Light" w:eastAsia="Roboto Light" w:hAnsi="Roboto Light" w:cs="Roboto Light"/>
          <w:sz w:val="20"/>
          <w:szCs w:val="20"/>
        </w:rPr>
        <w:t xml:space="preserve"> AWS, Azure, GCP, Terraform, Ansible, Jenkins, CircleCI,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JUnit, Postman, Jest, Mocha, Grafana, Prometheus, Sentry,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and Security:</w:t>
      </w:r>
      <w:r w:rsidRPr="00106EA3">
        <w:rPr>
          <w:rFonts w:ascii="Roboto Light" w:eastAsia="Roboto Light" w:hAnsi="Roboto Light" w:cs="Roboto Light"/>
          <w:sz w:val="20"/>
          <w:szCs w:val="20"/>
        </w:rPr>
        <w:t xml:space="preserve"> TLS/SSL, OAuth, JWT, Kubernetes Secrets, Network Policies, Firewall Configuration, VPN, IAM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ArangoDB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Kubernetes Operator, focusing on lifecycle management and ensuring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backup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replication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crucial for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optimizing performance through orchestrated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management, and monitoring, enhancing overall system reliability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replication strategies to maintain consistency and integrity across distributed system environments, contributing to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industry best practices for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stateful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efficient cluster management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Collaboration with cross-functional teams to align operator development with enterprise demands,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deliver quality solutions on time and within scope.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Tackled complex troubleshooting issues in distributed systems, employing methodical investigation techniques for swift resolution and operational continuity that minimizes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technical discussions, mentoring junior engineers and fostering a culture of continuous improvement and excellence in software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detailing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functionality, and operational guidelines, supporting internal knowledge transfer and enhancing end-user understanding of system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ensure system performance, making data-driven decisions to proactively identify and resolve potential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effective project management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document progress, manage sprints, and streamline workflows across diverse project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automation scripts to optimize deployment processes, significantly reducing setup time for development and production environments across various organizational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observability practices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monitoring and alerting.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storage concepts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PersistentVolumes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PVCs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and reliability of data storage solutions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efficiencies in software delivery through automated testing and deployment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DevOps culture within the organization, emphasizing collaboration between development and operations teams to foster innovation and responsiveness.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scalable web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that integrated with AWS cloud solutions, focusing on resilience and performance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when applicable.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management of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reproducibility and compliance of cloud environments across multiple regions and accounts.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microservices deployment, optimizing application scaling and isolation, while ensuring smooth inter-service communication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team-wide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improved collaboration and faster iteration cycles, resulting in increased product delivery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deployment automation by setting up and maintaining a robust continuous integration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 management and change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define user requirements and translate them into technical specifications for seamless development workflows and iteration.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load testing and code profiling to identify performance bottlenecks within applications, leveraging metrics to guide optimizations and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several RESTful web services, ensuring adherence to best practices for API security and versioning while implementing error handling and logging.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security assessments and 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ensuring compliance with data protection regulations and safeguarding sensitive information.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promoting a test-driven development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coaching in system design aspects and best coding practices while fostering a culture of continuous learning and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