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specializing in web and mobile applications. Proven expertise in JavaScript, Golang, Node.js, and PHP with a strong focus on ad technologies, passionate about improving user experiences through innovative solutions and agile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Golang, Node.js, PHP, HTML5, CSS,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Tailwind CSS, jQuery, SASS/SCSS,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NoSQL, Redis, SQLite,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Terraform, Jenkins, CircleCI,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Ad Manager, Prebid, Sizmek, Celtra, Vindico, BigQuery, DataStudio, Google Analytics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innovative ad delivery platforms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reliability and integration capabilities within Blend360's ad technology ecosystem to optimize service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designers and product managers to translate user requirements into technical designs, ensuring that all web applications are optimized for UX and revenue goals,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communication between client-facing applications and back-end services to expeditiously deliver data to dynamic web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high coding standards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knowledge sharing and mentoring junior developers on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comprehensive testing and debugging protocols for web applications in collaboration with QA engineers, improving code quality and reducing deployment times through enhanced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applications,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Ad Manager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ad serving platforms, ensuring significant improvements in ad performance and campaign management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incorporated industry trends into project strategies, enabling the development of cutting-edge web apps capable of engaging modern advertising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leading retrospective meetings and brainstorming sessions aimed at refining development processes, enhancing team dynamics, and overcoming project challenges collaboratively.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systems by migrating to cloud-based infrastructures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operations and cost management improvements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new front-end implementations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enriching user interactivity and engagement through modern web standards and dynamic component-based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analytics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raw data into actionable insights that informed marketing and product development strategies for diverse audience segments.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maintained detailed technical specifications and system architecture diagrams to ensure knowledge transfer and project continuity across the engineering team and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user feedback into product iterations, contributing to higher user satisfaction and retention rates through agile methodologies and regular interface adaptations for client-facing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version control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alignment and collaboration throughout the software development lifecycle and managing release processes effectively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growth-driven digital marketing solutions alongside local business teams, leveraging technical expertise to tailor applications and campaigns that maximized outreach through local and national media.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interactivity and overall performance to meet business objectives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of various data sources and APIs, enhancing the functionality of web applications through effective data management solutions designed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and retrospective meetings, ensuring open communication within teams, while aligning project objectives with continuous delivery goals in a fast-paced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gather requirements and deliver tech specifications for new features aimed at improving the overall user experience and engagement for AWS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performance profiling for existing web applications built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speed and optimizing resource utilization across various environments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automation frameworks to enhance testing efficiency and effectiveness in quality assurance processes, significantly reducing the time needed for regression testing and code validation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solutions in compliance with industry standards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mentored a team of new software engineers, providing guidance on best coding practices and fostering a growth-oriented learning environment that encouraged team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employing best practices in coding and adhering to organizational protocols regarding data privacy and protection across all digital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existing services to a microservices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improved maintainability and deployment processes while enhancing overall app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inspections and peer reviews to ensure high standards of software quality, encouraging innovation through timely feedback on design patterns and structural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system documentation for codebases, enabling better understanding and onboarding for new developers joining AWS, while ensuring consistency in implementation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