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engineer with over 11 years of experience in enhancing developer productivity through effective tooling and workflow management. Skilled in leveraging Python, GitHub Actions, and cloud technologies to facilitate seamless development processes. Experienced in AI-driven development to optimize software lifecycle management in regulated finance environments, and proficient in collaborating with stakeholders to ensure efficient project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 Ruby, Java,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Node.js, Flask, Django, Angular, Vue.js,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GitHub Actions, Docker, Kubernetes, Terraform, Jenkins, CircleCI, Travis CI, AWS CodePipeline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(GCP), AWS, Azure, Heroku, Firebase, IBM Cloud,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MongoDB, MySQL, Redis, ElasticSearch, Firebase Realtime Database, SQLite, Cassandra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custom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developer productivity and decreasing time-to-market for new features within the organization's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AI-driven development tools that enhanced the efficiency of coding processes, leading to a smoother experience for over 300 developers 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multiple teams to architect scalable solutions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applying best practices of microservices and containerization for robust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performance of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deployment frequency and reduced rollback rates during product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training sessions for engineers on utilizing advanced development tools and techniques, fostering an environment of continuous learning and adaptation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users to gather feedback on developer tooling, using insights to inform product improvements and reduce friction in the software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monitoring and logging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Logging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proactively identify and address potential issues before escalation.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upgrade monorepo structure and improve load times for multiple applications, enhancing responsiveness and user engagement through better performance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intuitive user interfaces and developer-facing applications, contributing to an enhanced user experience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provided mentorship to junior engineers, promoting adherence to best coding practices and enhancing team capacity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rigorous testing protocols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 Driven Development), ensuring that all software developed met high quality standards and functionality before release.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optimized, and supported multiple libraries and internal tools, focusing on enhancing developer experience and efficiency in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performance benchmarks for tooling integrations, continuously assessing and refining strategies to improve overall developer setup and workflow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AI tools into existing workflows to streamline repetitive tasks, thereby allowing developers more time to focus on innovative solutions and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collaboration with product, design, and operations teams to align technical efforts with business objectives, ensuring project deliverables meet strategic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web applications focused on delivering seamless user experiences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expertise in frontend technologies and backend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solutions to examine software performance and reliability, using various monitoring tools to continuously enhance system stability and developer satisfaction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migrating legacy systems to microservices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modernizing technology stacks and enhancing deployment capabilities for a multi-platform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automated testing frameworks to ensure robust code quality, employing methods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testing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new releases under different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project documentation practices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written articles contributing to knowledge sharing across the engineering teams to foster collaboration and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to facilitate project delivery and track progress towards sprints, effectively communicating updates and challenges with stakeholders to maintain project alignment.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practices that encouraged reusable components and libraries to support the development teams, leading to faster prototyping and iteration cycles within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cloud-based services and solutions to support various operational needs, driving an innovative approach to enhance the accessibility of applications and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local development environments, ensuring all engineers have access to efficient setups that align closely with production standards, increasing setup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performance reviews and code quality assessments, collaborating with peer engineers to uphold standards and reward high-impact contributions to the code base through feedback and recognition.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onboarding process for new engineering team members by streamlining access to resources, tools, and documentation, creating a more welcoming and efficient start to their careers.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stakeholder presentations showcasing the successful implementation of scalable tools, highlighting value delivered through increased efficiency and productivity metrics across multiple department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