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developing robust RESTful APIs, enhancing user experiences, and employing modern programming practices in web and mobile applications. Proven track record in delivering secure, scalable, and efficient enterprise solutions predominantly using Java, Spring Boot, and AWS services. Passionate about driving innovation and maintaining high-quality standards throughout the software development life cycle, with expertise in cloud technologies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JaxRS, Jersey, VueJS,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S3, RDS, Lambda), Docker, Kubernetes, Terraform, CloudFormation, Elasticsearch,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MariaDB, PostgreSQL, Aurora,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GitHub, Bitbucket, Jenkins,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Selenium, Postman,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full software development lifecycle (SDLC) for complex API-driven applications, ensuring the development of Enterprise solutions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while maintaining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establish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robust security practices, ensuring the integrity and safety of data transactions across enterprise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and enhancing service capabilities across various client applications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handling capabilities by leveraging functionalities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Step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compliance of software solutions in line with established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quicker feedback loops and efficient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application portability and streamlined operations across hybrid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UI/UX teams to ensure visual cohesion, resulting in enhanced end-user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investigations into performance issues and implemented optimizations that improved application speed and responsiveness, ensuring a seamless user experience during high-traffic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mentorship to junior developers, fostering an environment of continuous learning and adhering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debugging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systems to proactively manage application incidents and ensure robust performance metrics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for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enhancing overall security awareness and compliance levels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established technology standards, reinforcing architectural decisions in alignment with organizational goals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newly created APIs and systems, promoting transparency and aiding future onboarding processes for technical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on operational excellence through proactive maintenance management of application services, which involved the identification and resolution of incidents on a timely basis.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EC2, S3, and RDS to support varied application architectures engineering high-availability and disaster recovery features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multi-disciplinary teams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Scrum and Kanban, ensuring a focused, adaptive approach to project planning and execution while prioritizing customer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processes and enhancing analytics capabilities which have positively impacted organizational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modular design, leading to increased flexibility in service deployment and accelerated delivery of new features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continuous improvement initiatives by embracing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builds were stable and deployable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conducted regular health checks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significant improvements to application uptime and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multiple tests and deployments consistently, contributing greatly to team productivity by reducing manual interventions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existing applications by introducing sophisticated end-to-end encryption protocols as part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successfully safeguarding sensitive data exchange and complying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application performance tuning, including query optimizations and resource allocation adjustments, resulting in noticeably enhanced response times during peak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direction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resource-intensive scenarios, maximizing application efficiency and optimizing space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between product owners and the development team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and backlog management, resulting in improved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deployment security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to ensure alignment with regulatory compliance and robust security assessments.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