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passionate Senior Software Engineer with 11 years of experience in software development, specializing in web and mobile applications. Proficient in DevOps, cloud security, and modern CI/CD practices, with a solid background in collaborating with cross-functional teams to enhance software product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 &amp; 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Pulumi, Crossplane, Chef, Ansible,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ECS,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ArgoCD,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Splunk,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secure, scalable AWS infrastructures, applying best practices in automation and infrastructure-as-code, enhancing team productivity and operational efficiency across various projects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integrating security best practices and tools into CI/CD pipelines, ensuring a robust software delivery lifecycle that adheres to compliance standards and minimizes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provisioning, enabling rapid setup and teardown of development environments, thus accelerating project timelines and improving resource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monitoring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observability of cloud infrastructures, which significantly reduced incident response times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optimizing scalability and portability across cloud environments, resulting in more efficient resource utilization and horizontal scaling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API gateways by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GuardDuty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security posture of applications and ensured stricter access controls within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vulnerability assessments and compliance audits,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all systems were secure and aligned with industry standards, fostering a culture of security-first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responsibility for incident management, adeptly handling high-severity alerts through effective communication and swift mitigation strategies, reinforcing trust in our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and provided mentorship to junior engineers on cloud security principles, CI/CD practices, and automation tools, promoting continuous learning within the team and enhancing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GitOps practices, enabling declarative configuration management, and facilitating seamless rollbacks and updates of production systems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container security best practices, ensuring compliance with security protocols and enriching team's understanding of risk management in a cloud-native environment, elevating overall security awareness.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design discussions, contributing insights on cloud-native patterns and infrastructure scalability that helped in defining the strategic direction of the development team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security checks and remediation processes within the CI/CD pipeline, which bolstered defenses against vulnerabilities during the software development lifecycle, ensuring secure applications from inception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on cloud security norms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for developers, instilling security awareness and practices that minimized incidences of software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Negotiated and maintained stakeholder relationships, ensuring alignment between security protocols and business objectives while emphasizing transparency and collaboration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scalable cloud-based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security features and protocols that prepared our systems for growth and compliance against evolving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optimization of CI/CD pipelines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the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and container management techniques, empowering development teams to adopt cloud-native practices effectively and enhancing their technical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established policies for data management and lifecycle within cloud environments, applying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roles and permissions management to enforce security hierarchies across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advanced logging practices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fostered a culture of transparency and enabled comprehensive auditing of access and application behavior within our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vulnerability scanning and remediation activities,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Bench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identify and mitigate potential security threats, reinforcing application security comprehensively.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application of DevSecOps practices into team workflows, merging development and security processes to ensure security was an integral part of our software lifecycle from conception to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container security embedded training for engineering teams, enhancing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best practices and operational compliance in containerized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disaster recovery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Backup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cross-region replication to ensure business continuity and resilience of applications in the event of failures 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team's proficiency in observability tools, setting up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 and logging, ensuring proactive response and maintenance of service level agreements (SLAs).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regular security compliance checks against regulatory standards,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benchmarks and maintaining systematic documentation to simplify audits and compliance reporting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collaborative processes for architecture reviews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oversight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early identification of security implications in designs and fostering secure application development life cycle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