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DevOps Engineer with over 11 years of experience in software development, focusing on web and mobile applications. Proven expertise in AWS, and strong capabilities in infrastructure automation, CI/CD practices, and team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EKS,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New Relic,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Bash, Java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deployment practices and ensuring compliance across multiple teams and environments by leveraging infrastructure as code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DevOps team in designing and managing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tailored for microservices, enhancing deployment strategies and improving service stability while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for enterprise-level applications by implementing comprehensive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focused on proactive incident management and real-time diagnostics for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modern DevOps practices, fostering an environment of continuous learning and adaptation to industry trends while enhancing team proficiency in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disaster recovery strategies by implementing robust backups and failover mechanisms, significantly increasing system resilience in line with compliance requirements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modified existing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and error-free deployments which led to increased overall efficiency and quicker release cycles throughout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clear technical documentation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tickets that streamlined collaboration among cross-functional teams, ensuring that all stakeholders had actionable insights into project statuses and next steps.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post-incident reviews and root cause analyses, improving incident response strategies while encouraging a culture of continuous improvement and knowledge sharing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operational tasks, significantly reducing manual interventions and enabling the team to focus on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configuration management across various environments, ensuring consistency, security, and repeatability of system setups which minimized human errors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close partnerships with engineering and QA teams to refine and enhance continuous integration strategies resulting in better collaboration while delivering high-quality releases and preventing bottlenecks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proactively manage vulnerabilities across cloud environments while complying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runbooks and standard operating procedures, effectively guiding the team in operational tasks while ensuring new team members have sufficient resources for onboarding and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immutable infrastructure approach, significantly reducing deployment issues and improving system reliability and performance while integrating it with blue/green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sessions, driving discussions on upcoming features while collaborating with product management to foresee operational impacts on upcoming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while enhancing performance and reliability by employing best practices for cloud architecture and orchestration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standard for application deployment, entrenching containerized environments that ensured high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deployment, scaling, and management of containerized applications, optimizing resource utilization while streamlining application performance across different clusters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orchestrating multi-cloud infrastructure provisioning, ensuring a seamless integration of services and adherence to company-wide governance policies regarding cloud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across development, operations, and business units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CI/CD systems, which enhanced transparency and quick resolutions of infrastructure-related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visibility into application performance and providing insights leading to proactive system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site reliability engineering functions which fortified system resilience and performance, effectively responding to and analyzing incidents and outages with a systematic approach for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infrastructure monitoring solutions into the development lifecycle, ensuring that application performance was constantly monitored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capacity planning and performance tuning exercises for cloud-based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efficiencies through effective resource management and scaling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stringent governance over resource utilization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budgetary constraints and operational limits while actively monitoring cloud spend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policies and procedures for incident management in line with industry standards, ensuring the implementation of best practices during outages and reducing mean time to recovery.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modern DevOps practices, ensuring team readiness and adaptability to new technologies and methodologies deployed across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