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DevOps Engineer with 11 years of experience in software development. Proven expertise in AWS, Terraform, and EKS, with a focus on web and mobile applications, driving CI/CD processes, and optimizing cloud infrastructure securely and efficiently.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EKS, Azure, Google Cloud Platform,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Atmos, CloudFormation, Pulumi,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ArgoCD, Jenkins,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Secrets Manager, KMS, RBAC, IAM, CIS Benchmarks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Splunk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migrated workloads from EC2 to modern, containerized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implementing best practices to enhance system reliability and performance across production environments for enhanced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AWS account restructuring, successfully transitioning from shared environments to isolated accounts (Dev, Staging, Prod) in compliance with enterprise security standards and fostering a robust operational 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DRY, component-driven infrastructure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Atmos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resource management and significantly enhanced deployment times while adhering to coding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software deployment lifecycle and improving the frequency of successful deployments through automated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multi-tenant platforms, focusing on namespace isolation and security configurations to protect sensitive data and enable efficient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advanced troubleshooting techniques and best practices for architectural design, fostering a culture of knowledge sharing and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cross-account secret and encryption handling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Secrets Manager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for secure data access and cryptography.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effective cloud-native security solutions, implementing robust access control mechanisms and consistently monitoring compliance with security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cloud environments, leveraging industry-standard tools for monitoring and logging to identify issues and optimize systems for improved uptime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best practices for cloud architecture and service deployment, supporting enterprise-wide efforts to adopt high-performing, scalable solutions across diverse business units.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knowledge and contribution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advocating for and implementing infrastructure changes through version-controlled approaches to enhance auditability and reproducibility of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 culture of DevOps best practices by introducing tools and frameworks that facilitate collaboration, transparency, and continuous delivery, aligning operational teams with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audits of existing cloud infrastructures to identify vulnerabilities and engineered solutions that met compliance requirements, effectively mitigating risks and enhancing overall security posture.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strategies to stakeholders, driving community-driven security improvements that lead to an agile yet secure cloud environment, solidifying operational excellence and governance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and led initiatives to adopt cutting-edge technologies that enhance cloud capabilities, resulting in improved service reliability, reduced costs, and increased agility in handling enterprise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enterprise-level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Load Balancing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scalability, which significantly improved service uptime despite fluctuating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 project that transitioned legacy applications to Docker containers, enabling smoother deployment processes and simplifying scaling operations for applications supporting millions of users globally.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development teams to define requirements and specifications for applications, leading to the development and deployment of features that exceeded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Synchronized application builds and deployments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implemented automated testing frameworks that enhanced code quality and reduced post-release incidents significantly and consistently across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reviews of proposed system changes ensuring adherence to best practices in cloud architecture, which contributed to the development of more efficient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and training sessions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orchestration, empowering team members to adopt modern practices and technologies swiftly, cultivating an adaptable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monitoring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observability that significantly enhanced the ability to diagnose and mitigate performance issues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establishment of a documentation repository for cloud infrastructure processes and standards, ensuring comprehensive knowledge transfer and a robust onboarding experience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incorporated feedback from user experiences to iterate on continuous improvement initiatives that evolved existing digital products to meet the specific needs of high-traffic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enhance existing deployment frameworks and tools, establishing credibility and community recognition while also refining personal and team knowledge of evolving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backup and disaster recovery solutions, ensuring business continuity plans were in place and effectively utilized during system audits and in preparation for unforeseen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DevOps principles through regular communication and coordination with cross-functional engineering teams, aligning project goals and ensuring collaborative success across diverse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