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focusing on web and mobile applications. Proven ability to architect microservices and build robust CI/CD pipelines, leveraging tools like Kubernetes, Terraform, and AWS. Skilled in programming with Bash, Python, Java, and JavaScript, passionate about mentoring teams and continuous improvement. Committed to high availability and resilience in software solutions, and experienced in Agile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Bash, Python, Java, JavaScript, Go,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Kubernetes, Docker, OpenShift,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Jenkins, GitHub Actions, Git, CircleCI, Travis CI, Bamboo,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New Relic, Sumo Logic, Honeycomb, Prometheus, Grafana, AWS CloudWatch,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Project Management:</w:t>
      </w:r>
      <w:r w:rsidRPr="00106EA3">
        <w:rPr>
          <w:rFonts w:ascii="Roboto Light" w:eastAsia="Roboto Light" w:hAnsi="Roboto Light" w:cs="Roboto Light"/>
          <w:sz w:val="20"/>
          <w:szCs w:val="20"/>
        </w:rPr>
        <w:t xml:space="preserve"> Jira, Wrike, Rally, Confluence, Asana,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a centralized monolithic architecture,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performance and reliability in collaboration with cross-functional teams to drive software delivery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streamline application updates and ensure consistent delivery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continuous learning while enhancing their capabilities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troubleshot production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Honeycomb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addressing root causes to improve overall system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reviews of software deployments and participated in on-call rotations to uphold high availability and responsiveness in service delivery during critical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deliver iterative software improvements while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Scrum and Kanban to enhance project transparency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industry trends in cloud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integrating relevant innovations and tools to strengthen infrastructure capabilities and increase team velocity and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highly available architecture solutions, designed to effectively support microservice-based applications and optimizing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align on infrastructure strategies and toolsets, ensuring alignment with the organization’s cloud-first approach, enhancing overall product delivery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architecture designs and operational procedures, enabling knowledge sharing and seamless onboarding of new team members to ensure long-term project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deploying applications consistently across various environments while maintaining operational efficiency and managing scaling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strict monitoring and alerting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Sumo 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manage infrastructure health, ensuring high uptime and performance metrics are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sessions on tools and platforms, raising awareness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enhancing team competency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incident response processes effectively by leading troubleshooting strategies during outages while utilizing analytical skills to identify issues and coordinate corrective actions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feedback mechanisms with stakeholders to evaluate the development process continuously, promoting a culture of iterative improvements and increasing overall team productivity.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interaction and streamline operations in a customer-focused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principles to enhance maintainability and scalability while improving deployment efficiency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seamless application interfaces, emphasizing user experience while ensuring backend services were efficient and reliable for high-volume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deployment, and infrastructure provisioning processes to ensure high-quality software delivery and minimize human error.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activities, contributing to planning and retrospectives, fostering an Agile environment that promotes feedback and encourages adaptive project management through cooperative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for existing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and advanced performance monitoring tools to ensure degraded resource performance was addressed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assess technology needs, and deliver sustainable application solutions that met business objectives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efficiently and facilitating code reviews and collaborations among team members to maintain high standards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plans and implemented testing frameworks in line with Continuous Integration practices to ensure comprehensive test coverage of application functionalities and to reduce post-deployment regressions.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identification of code quality issues and opportunities for optimization, implementing improvements that limited risks in software performance and supported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for software designs and system architectures, supporting team knowledge and providing necessary guidance as part of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instilling best practices and promoting a growth-oriented mindset among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