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IT professional with 11 years of extensive experience in software development, specializing in DevOps, web, and mobile applications. Proven track record in delivering high-quality solutions using AWS, Terraform, and CI/CD methodologies. Demonstrates strong capabilities in infrastructure automation, monitoring solutions, and security compliance, driving operational efficiency and team collaboration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CloudWatch, AWS Lambda, AWS Control Tower, Serverless Framework, Elastic Beanstalk,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EKS, OpenShift, Helm,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Bitbucket Pipelines, Terraform,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Prometheus, Grafana, Nagios, ELK Stack, Datadog, Servicenow, System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Bash,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Configuration Management, Cloud Orchestration, High Availability, Disaster Recovery, Network Management,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continuous integration/continuous delivery (CI/CD) pipelines to enhance deployment efficiency,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accelerate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automatically provision, configure, and manage infrastructure, leading to improved security compliance and operational efficiency across multiple environments,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deployment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resulted in enhanced scalability and reliability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performance, identify bottlenecks, and provide real-time alerts, significantly reducing downtime and improving service levels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analyze requirements and translate them into technical specifications for cloud infrastructure,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seamless integration across applications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developing security protocols and ensuring compliance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mitigating risks and protecting sensitive data within cloud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 management and monitoring synthesis, resulting in quicker identification and resolution of application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teams via code reviews and documentation of deployment practices, fostering a culture of continuous improvement and skill advancement among peers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 for automation initiatives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operational savings and resource optimizations across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performance by setting up auto-scaling policies and load-balancing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fluctuating workloads and ensuring high availability services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deployment architectures and process flows to guide team members and new hires, establishing a reference framework to uphold high productivity standards across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security scans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Inspector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ongoing compliance and adherence to organizational policies while integrating security checks into the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management through effective tagging and organizing mechanisms, facilitating cost control and performance monitoring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Budgets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review practices for continuous savings.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dynamic dashboards for CI/CD pipelines and system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for operational teams to monitor system health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cloud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Trusted Advisor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best practices, including cost optimization, performance enhancement, and heightened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repetitive tasks, enhancing team productivity and reducing human error across application deployment cycles in an agile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applications ready for dynamic scaling according to user demands and organization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resilience, speed, and deployment efficiency in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input and insights into technical requirements and feasibility for sprint planning sessions, contributing to improved sprint deliverables and team velocity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ensure a cohesive product vision,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shifting requirements and maximize project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strategies as part of CI/CD,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robust release pipeline that reinforces quality in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resolved technical issues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application support, ensuring troubleshooting processes remained efficient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applicable for application enhancements regarding data processing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 while managing infrastructure dependencies and configurations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flexible environment responsive to customer demands and organizational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cloud service utilization and optimized resources based on analytics, ensuring fiscal responsibility remained a priority while aligning with project goals and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team-building activities and encouraged open communication channels, which integrated into developing a more cohesive team and fostering an environment conducive to collaboration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tools, increasing team skill sets and aligning individual professional growth with departmental objectives for development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