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Engineer with 11 years in software development specializing in data engineering, machine learning, and backend software. Proven expertise in building scalable data infrastructures, optimizing cloud solutions, and deploying ML/AI models. Strong proficiency in Python, SQL, and various data platforms with a commitment to driving business impact through innovative data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R,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Platforms:</w:t>
      </w:r>
      <w:r w:rsidRPr="00106EA3">
        <w:rPr>
          <w:rFonts w:ascii="Roboto Light" w:eastAsia="Roboto Light" w:hAnsi="Roboto Light" w:cs="Roboto Light"/>
          <w:sz w:val="20"/>
          <w:szCs w:val="20"/>
        </w:rPr>
        <w:t xml:space="preserve"> Databricks, Spark, Delta Lake, Snowflake, BigQuery, PostgreSQL, MySQL,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dbt, Terraform, Apache Airflow, Kubernetes, Docker, Jupyter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Git, Jenkins, CircleCI, Travis CI,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MLflow, Keras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cloud-based data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performance and data retrieval speeds for increased operational efficiency, resulting in improved access to vital data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and accurate data availability while integrating monitoring tools to track data quality and flow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interdisciplinary teams, fostering an environment of collaboration to define and implement data-driven solutions that addressed unique challenges within healthcare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ETL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processing and transformation to support real-time analytics and reporting capabilities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data pipelines and architecture, promoting transparency and knowledge sharing within the team, ensuring alignment and standard practices for data handling and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practices, enhancing compliance and security measures that adhere to regulations while promoting responsible data usage across all teams and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production-grade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architecture, partnering with data scientists to streamline the deployment of predictive analytics models to drive actionable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querying, optimization, and management across various relational databases, improving performance metrics and enabling complex analytical queries for strategic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 self-service data toolkit for non-technical users, empowering teams across the organization to access and analyze data independently, fostering data-driven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and peer mentoring sessions to elevate team skills and maintain high standards of code quality, enhancing team productivity and overall project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Treasured user feedback for integrated systems, adapting the data solutions in accordance with end-user requirements, which improved client satisfaction and engagement with data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accelerate the deployment of services and solutions, minimizing downtime and ensuring continuous integration and delivery of quality data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education and training on the latest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technologies, staying ahead of industry trends to innovate and improve existing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systems by analyzing performance bottlenecks, applying various tuning techniques, and recommending solutions leading to enhanced data flow efficiency and reduced latency.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series of workshops aimed at increasing team capability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visualization tools, enhancing proficiency in deriving insights from complex datasets.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modeling and architecture design for sophisticated machine learning projects, resulting in enhanced predictive capabilities that drove operational improvements and strategic planning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open-source and proprietary tools, effectively streamlining deployment pipelines and improving the reliability of data processes across complex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scalable, cloud-powered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seamless management and retrieval of vast amounts of data for analytics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stakeholders to deploy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efficient model lifecycle management and operationalization.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predominantly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integrity and manage collaborative projects, ensuring a streamlined workflow and traceability of changes made to the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healthcare-related datasets for insights and trends, producing actionable reports that contributed to strategy formulation for community health initiatives and member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and deploying machine learning algorithms, resulting in improved prediction accuracy of membership health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and sprint planning meetings, contributing to project prioritization and ensuring alignment between technical deliverables and business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data quality frameworks, implementing robust testing protocols that ensured data integrity and accuracy throughout all data-related processes and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visualization capabilities by developing interactive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make data-informed decisions with clarity and precision.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workflows and created user manuals for data systems, improving onboarding processes and knowledge transfer within the engineering and analytics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cutting-edge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improving deployment efficiency and promoting a consistent environment for data applications across stages of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