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and detail-oriented Senior Data Engineer with over 11 years of experience in software development, focusing on building scalable data pipelines and robust data infrastructures. Proficient in Airflow, AWS services, SQL, and Python, consistently delivering solutions that drive business insight and operational efficiency. Adept at collaborating with cross-functional teams, ensuring data reliability and supporting analytics-driven strategies across diverse business functions.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Airflow, AWS Redshift, AWS S3, ELT, SQL, Python, Data Modeling, Data Warehousing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Quality &amp; Management:</w:t>
      </w:r>
      <w:r w:rsidRPr="00106EA3">
        <w:rPr>
          <w:rFonts w:ascii="Roboto Light" w:eastAsia="Roboto Light" w:hAnsi="Roboto Light" w:cs="Roboto Light"/>
          <w:sz w:val="20"/>
          <w:szCs w:val="20"/>
        </w:rPr>
        <w:t xml:space="preserve"> Data Ingestion, Data Validation, Monitoring, SLAs, Observability, Data Governance, Data Integration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Analytics &amp; BI:</w:t>
      </w:r>
      <w:r w:rsidRPr="00106EA3">
        <w:rPr>
          <w:rFonts w:ascii="Roboto Light" w:eastAsia="Roboto Light" w:hAnsi="Roboto Light" w:cs="Roboto Light"/>
          <w:sz w:val="20"/>
          <w:szCs w:val="20"/>
        </w:rPr>
        <w:t xml:space="preserve"> Analytics Workflows, Business Intelligence, A/B Testing, Metrics Development, Dashboards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AWS IAM, Kafka, Docker, Terraform, Apache Spark, Pandas, NumPy, Tableau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&amp; Methodologies:</w:t>
      </w:r>
      <w:r w:rsidRPr="00106EA3">
        <w:rPr>
          <w:rFonts w:ascii="Roboto Light" w:eastAsia="Roboto Light" w:hAnsi="Roboto Light" w:cs="Roboto Light"/>
          <w:sz w:val="20"/>
          <w:szCs w:val="20"/>
        </w:rPr>
        <w:t xml:space="preserve"> Agile Development, Scrum, Cross-Functional Teams, Version Control (Git), CI/CD, DevOps Practices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data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meeting the architectural requirements for scalable data ingestion and ensuring high reliability and performance for production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the Analytics and Product teams to create canonical data models, enabling accurate reporting on user engagement, revenue metrics, and maintaining an adaptable platform for varied analyses.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Elevated the team’s approach to data quality by implementing automated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SLAs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comprehensive validation protocols, enhancing operational readiness and fostering a culture of excellence in data management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architect resilient data storage solutions, applying best practices for data organization, retrieval, and lifecycle management, leading to seamless access for analytics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reviews across cross-functional teams, sharing insights that enhanced system architecture, improved data flow efficiency and drove adherence to best engineering practices within our development group.</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innovative data visualization tools that translated complex data sets into actionable business insights, fostering collaboration between data engineering and business stakeholders to drive key strategic decisions.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evaluations of data tooling, recommending and adopting technologies that streamlined workflows, increased data reliability, and improved overall team productivity through automation and centralized data access.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root-cause analyses to troubleshoot data incidents within production systems, efficiently resolving issues through collaboration with cross-departmental teams and ensuring minimal disruptions to service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data pipeline architecture, promoting knowledge sharing within the team and raising overall engineering standards throughout developmental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Drafted comprehensive documentation on data architectures and pipelines, ensuring transparency and knowledge transfer among teams, and facilitating smoother onboarding processes for new employees and stakeholders alike.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uphold data governance policies, ensuring compliance with industry standards and promoting the importance of data integrity within the company’s information use and sharing policies.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observability of data systems by developing monitoring dashboards that provide real-time insights into pipeline performance, alerting teams to discrepancies or issues without delay.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AI-driven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into existing datasets, experimenting with prompt engineering techniques to explore innovative analytical approaches that added value to business analyses.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strong partnership with Marketing and Finance departments to derive actionable insights from user behavior and marketing campaigns, resulting in data-driven strategies that effectively targeted growth areas.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introduction of machine-learning models for predictive analytics in user behavior, measuring engagement and retention which positively influenced product development discussions and future strategy. </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data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orchestrating data workflows and ensuring seamless integration with existing systems for enhancing processing efficiency across various departments.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managed real-time streaming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timely data processing and analytical insights that fostered proactive business decision-making within operational frameworks.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SQL for complex querying and data manipulation, driving the development of reports and dashboards that helped stakeholders visualize trends and inform strategic decisions across the board.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crafted analytics workflows that improved data accessibility for business stakeholders, aligning closely with the company’s goal to promote a data-driven decision-making culture throughout.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efficient ETL processes that significantly reduced processing times for large datasets, ensuring clean, reliable, and timely data for analytics teams to support immediate business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strong data governance protocols and quality assurance checks, allowing the data engineering team to maintain data integrity and adhere to compliance mandates effectively throughout each project.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aimed at refining data platforms, raising the standard of engineering practices and facilitating the execution of innovative solutions to complex data challenges.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to operationalize machine learning models, creating a systemic approach that transitioned predictive analytics from theory to application within business operations, enhancing productivity and insights.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analyses of business requirements to tailor data solutions that address specific needs, ensuring that engineering efforts align tightly with stakeholder objectives and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for cross-functional teams on best practices for data utilization and analytics, boosting overall proficiency within departments and enhancing project outcomes through informed data use.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improved existing data processing frameworks, suggesting optimizations that aligned with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thereby refining performance and overall system reliability during peak usage periods.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multiple team initiatives aimed at fostering a collaborative environment, ensuring cohesion among diverse teams and enhancing overall project success through shared knowledge and resources.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