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Data Engineer with over 11 years of experience in developing scalable data pipelines and ETL processes, specializing in cloud environments and AI/ML implementation. Proven expertise in Python, SQL, and AWS technologies, seeking to leverage my extensive knowledge to enhance data operations and reporting efficiency at Karsun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R, Scala,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Prefect, Great Expectations, Apache Spark, dbt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Redshift, Exasol, Delta Lake, AWS Glue,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Redshift, Google BigQuery, Snowflake, Azure Data Warehouse, Teradata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AWS QuickSight, Power BI, Looker, D3.js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and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data flow and processing, achieving effective integration of diverse data sources into central repositories.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data analysts and business stakeholders, to gather requirements and deliver impactful reporting solutions tailored to operational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data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Great Expectations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data quality, resulting in substantial improvements in data reliability and stakeholders' trust in reporting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monitoring and alerting systems for data pipeline performance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identification and troubleshooting of data flow issues, greatly contributing to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APIs and services supporting a data mesh architecture that promoted diverse data access and microservices integration, enhancing organizational agility in delivering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automation of data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Step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enhancements in productivity and accuracy of data processing tasks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data governance standards by developing and managing stringent access controls and audit logs within the cloud data architecture to ensure compliance with security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training and deploying models integrated into pipelines to deliver advanced analytics capabilities for improved business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proactive adaptation of new tools and frameworks, showcasing commitment to staying at the forefront of evolving data technologies and best practices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Collated and transformed large datasets for reporting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the development of insightful visualizations that guided strategic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mentorship opportunities among peers, fostering a collaborative environment that encouraged innovative solutions to data engineering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continuous integration and continuous deployment (CI/CD) methodologies to streamline code releases and updates, significantly reducing time to deployment for new features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audits of data flow processes and implemented enhancements based on analytics to identify bottlenecks and areas for optimization, funding ongoing improvements to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documentation practices to ensure scalability and maintainability of data solutions, contributing to improved onboarding for new team members while ensuring clear project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data processing projects, ensuring data consistency and integrity across numerous complex transformations while implementing best practices in architecture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operationalize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within data pipelines, enabling seamless integration of advanced analytics into web services, enhancing value delivery through predictive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reusable components for data integration and transformation tasks, which streamlined workflows and reduced redundancy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workflows for inefficiencies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led initiatives to implement service-oriented architectures, allowing for more agile responses to changing data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advanced analytics, utilizing tools and languages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statistical modeling and sophisticated data analysis that provided actionable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emerging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SageMaker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equipping teams with knowledge to deploy machine learning models at scale, ensuring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system architecture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for various projects, enhancing knowledge transfer and ensuring compliance with industry best practices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data modeling techniques that improved query performance and reduced underlying costs as usage scaled.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 processes to maintain code quality and standard practices, fostering a culture of excellence and collective growth within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cloud environments to protect sensitive data, achieving compliance with regulations while promoting a culture of security awareness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enabling users to transform complex datasets into clear, meaningful insights that support strategic decision-making for internal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met uptime and performance benchmarks while addressing reported issues in real-time creating more robust operational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