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Data Engineer with 11 years of experience in software development, specializing in data engineering, big data pipelines, and cloud infrastructure. Proven expertise in developing scalable data solutions through advanced programming and architecture design. Demonstrated proficiency in optimizing data processes to enhance operational efficiency and data accessibility.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SQL, HTML,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Apache Spark, Spring, Flask, Django, Node.js,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Big Data, Data Warehousing, Apache Hadoop, ETL Tools, Data Lakes,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Serverless Architecture,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MySQL, PostgreSQL, MongoDB, Oracle 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operationalized robust data pipelines to facilitate seamless data ingestion, validation, and transformation processes, enhancing data quality and accessibility for downstream analytics and reporting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data requirements and architecture,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of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monitoring and optimization of data pipelines, employing predictive analytics techniques to identify and address potential issues before they impact system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tested large scale data processing architectures,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high-volume, real-time data processing capabilities for business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algorithms for data manipulation and mining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insights that inform strategic decision-making across various organizational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quality assessments and validation procedures to ensure compliance with company standards, providing recommendations to improve the data management process and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streamline data workflows, significantly reducing manual intervention while improving operational efficiency and reliability of data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data engineers, fostering a collaborative environment and promoting knowledge sharing to enhance overall team performance in delivering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processing, facilitating scalability for dynamic workloads and ensuring optimal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and standardization of data engineering processes and methodologies, enhancing team clarity and ensuring adherence to compliance regulations across all data-related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to enhance data reliability, efficiency, and quality, employing automation strategies that led to a significant reduction in time spent on repetitive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in data processing and storage technologies, conducting research to identify opportunities for process improvements in data flow and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defining and refining data governance policies, ensuring data integrity and security throughout the organization while enabling streamlined access for authorized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exercises, contributing valuable insights and strategies to ensure data resilience and availability in line with organizational objectives and compliance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the company's ability to leverage real-time data analytics capabilities by architecting and deploying solutions that integrate various data sources into a comprehensive analytics platform.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integrations and data management, resulting in increased performance and scalability for enterprise applications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enabling data exchange between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service responsiveness and facilitating seamless user experiences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teams, contributing to sprint planning, daily stand-ups, and retrospectives while continuously iterating on software improvements based on user feedback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troubleshot system issues to maintain application reliability, utilizing logging tools and monitoring systems to ensure optimal performance and facilitate rapid resolution of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optimizing existing data processing workflows, implementing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resulted in significant performance improvements and resource savings.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projects, communicating effectively with stakeholders to identify needs and devise technical solutions that address data-related challenges and opportunities.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technical documentation processes, ensuring engineering best practices were followed while establishing a culture of continuous improvement within the software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tests and automated testing scripts, ensuring the reliability and quality of deployments in both staging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architect and deploy data solutions that overcame latency issues, enhancing data retrieval times and improving overall system responsiveness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measures in compliance with industry standards to protect sensitive information while ensuring the availability of data for authorized personnel across all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reports to inform management decisions, utilizing business intelligence tools to provide visibility into key performance indicators and operational metrics derived from comprehensive data analyses.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provisioning options to enhance storage capabilities, pairing them with existing infrastructure to deliver optimal performance and operational ease to application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