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in data engineering and cloud-based solutions. Expertise in building scalable data pipelines and orchestration systems for high-density healthcare data. Proficient in Python, SQL, and AWS platforms. Strong skills in collaborating with cross-functional teams to design performant, reliable systems. Passionate about utilizing technology to enhance health care outcomes and delivering impactful data insights.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JavaScript, Go, Scala, R,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Dask, Pandas, NumPy, Hadoop, Kafka,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Databricks, Google BigQuery, Redshift, Snowflake, Alteryx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Workflow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Prefect, Luigi, Dagster, Azkaban, Kubernetes, Docker,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ETL, Data Lakes, Data Warehousing, Data Governance, Data Validation, Data Quality, Schema Management, Metadata Management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ETL processes and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process high volumes of healthcare data efficiently while ensuring data integrity and compliance with healthcare regulations.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requirements, enabling tailored data solutions for healthcare analytics and machine learning use cases, resulting in improved insights and platform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robust data validation strategies that ensure high data quality standards across distributed data workflows, contributing to precise analytics and reducing operational risks.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Redshift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a secure and compliant data environment for sensitive healthcare information, adhering to HIPAA and GDPR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high-performance data transformation and processing on massive datasets, enhancing throughput and enabling real-time analytics for healthcare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systems and observability tools to proactively identify pipeline failures and performance bottlenecks, thus ensuring reliable data delivery to analytics and decision-making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workflow orchestration by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Prefect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complex data pipelines, ensuring seamless transitions across stages of data processing with minimal downtime.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 comprehensive data lake architecture that efficiently ingests and stores both structured and unstructured healthcare data from various sources, simplifying access for internal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data ingestion processes through automated scripts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data cataloging and transformation, leading to increased efficiency in data usage and reporting.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creating documentation for data architecture and processes which improved onboarding and enhanced collaborative efforts across data teams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data scientists and ML teams to design data systems that enable seamless access to key datasets for predictive modeling and analytics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performance optimizations in data loading and processing workflows, leading to improvements in system responsiveness and data availability for clinical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data governance framework encompassing data lineage, security, and compliance protocols, enhancing organizational trust in data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incorporate advanced monitoring techniques and analytics frameworks for data systems stability, allowing for faster resolutions of potential issues identified during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in-depth analysis of new tools and frameworks for enhancing data processing capabilities, keeping the company competitive and at the forefront of technological advancements in healthcare.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systems and services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ecosystems, facilitating interactive features for cloud-based health applications, resulting in improved user experience through reliable functionality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single-sign-on and secure data access protocols to safeguard sensitive health information, adhering to compliance requirements while promoting data accessibility for end-users.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frontend teams to integrate data services with mobile application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mobile user experience through responsive data delivery and real-time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applications to cloud infrastructure, applying best practices for cloud architecture and ensuring minimal service disruption during the transition process.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creation of internal tools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streamlining data workflows, reducing processing time and allowing teams to focus on high-value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automated testing frameworks for data quality assurance, ensuring successful deployment of data pipelines with minimal errors by integrating continuous delivery practices into workflow.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troubleshooting and optimizing existing data workflows and pipelines that led to enhanced data retrieval speeds and streamlined analytics processes within the data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for cross-functional teams to build competency in cloud services and data technologies, fostering a culture of knowledge sharing within the organization.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alerting mechanisms within data applications, resulting in improved system reliability and rapid resolution of anomalies affecting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 application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scalability and easy management of microservices within the data engineering environment, promoting efficient use of cloud resources.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flow diagrams and architecture documentation which serve as critical references for scaling infrastructure effectively while maintaining data integrity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about emerging technologies and data engineering methodologies to continuously refine skills and adapt to the evolving landscape of data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