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IT professional with over 11 years in software development, specializing in cloud security and software engineering. Proven expertise in DevSecOps practices, security architecture, and securing cloud environments such as AWS and Azure. Committed to fostering security by design and enhancing security measures in collaboration with development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Kubernetes, Terraform, HashiCorp, Docker, GCP,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GitLab, Jenkins, CircleCI, Travis CI, Bitbucket, Azure DevOps, Git,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Standards:</w:t>
      </w:r>
      <w:r w:rsidRPr="00106EA3">
        <w:rPr>
          <w:rFonts w:ascii="Roboto Light" w:eastAsia="Roboto Light" w:hAnsi="Roboto Light" w:cs="Roboto Light"/>
          <w:sz w:val="20"/>
          <w:szCs w:val="20"/>
        </w:rPr>
        <w:t xml:space="preserve"> CIS benchmarks, NIST Cloud Security Framework, SOC 2, GDPR, HIPAA, PCI DSS, ISO 27017, CSA CCM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Programming:</w:t>
      </w:r>
      <w:r w:rsidRPr="00106EA3">
        <w:rPr>
          <w:rFonts w:ascii="Roboto Light" w:eastAsia="Roboto Light" w:hAnsi="Roboto Light" w:cs="Roboto Light"/>
          <w:sz w:val="20"/>
          <w:szCs w:val="20"/>
        </w:rPr>
        <w:t xml:space="preserve"> Python, Go, Bash, JavaScript, Java, Ruby, C#, PowerShell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Compliance:</w:t>
      </w:r>
      <w:r w:rsidRPr="00106EA3">
        <w:rPr>
          <w:rFonts w:ascii="Roboto Light" w:eastAsia="Roboto Light" w:hAnsi="Roboto Light" w:cs="Roboto Light"/>
          <w:sz w:val="20"/>
          <w:szCs w:val="20"/>
        </w:rPr>
        <w:t xml:space="preserve"> Splunk, AWS CloudTrail, AWS Security Hub, CloudHealth, New Relic, Prometheus, Grafana,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various security projects aimed at enhancing the overall security posture of cloud environments, employing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benchmarks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and best practices are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architectures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security measures directly into CI/CD pipelines to ensure continuous security checks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developers to embed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(IaC) practices, fostering a culture of secure coding alongside agile methodologies like Scrum and Kanban.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technical documentation, including security practices and compliance reports, which assisted in educating teams on best practices in securing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security engineers and software developers on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led training sessions focused on the importance of security in software development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audits on cloud infrastructure utilizing automated compliance tools, ensuring that configurations remained aligned with industry standards and detected vulnerabilities were addressed.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baseline security standards, integrating feedback into evolving security policies to keep pace with new threats and vulnerabilities as they arise.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monitoring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visibility into security metrics and trends; this enabled proactive identification of potential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managed security service providers (MSSPs) ensuring that outsourced security services were effectively mitigating risks according to defined SLAs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incident response processes, formulating action plans for vulnerability mitigation and ensuring efficient communication of incidents to stakeholders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adoption of data governance policies and compliance standards that aligned with both organizational goals and regulatory requirements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security baselines for all cloud environments, integrating best practices from established benchmarks and continuously updating them based on emerging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periodic risk assessments and security metrics reports to executive management to ensure awareness of the security landscape and actionable insights for risk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and maintained incident response plans that helped refine organizational approaches to disaster recovery and continuity during significant outages or breaches.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infrastructure resilience through strategic planning and execution of IT security measures, effectively minimizing the impact of attacks and ensuring business continuity.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security protocols for cloud-based environments that incorporated advanced security controls and industry best practices to mitigate risks associated with both internal and external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security assessments and vulnerability scanning, which enhanced compliance workflows and reduced manual intervention in security monitoring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architecture reviews and risk assessments for new application deployments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recommending mitigations and enhancements based on potential risks identified during the reviews.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with development teams to promote the adoption of secure coding practices and awareness of threats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 Top 10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vulnerabilities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threat modeling and risk analysis on applications, using methodologies like STRIDE and PASTA to identify potential vulnerabilities during the design stage and create mitigation strategies early in the SDLC.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validated security configurations of cloud service providers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Config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Security Center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internal and regulatory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digital transformation initiatives, integrating security tools throughout the software delivery lifecycle to ensure security measures did not impede rapid application development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the latest cybersecurity trends, techniques, and tools through continuous learning and engagement with cybersecurity communities and forums.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executed forensic analysis of security incidents to understand root causes, documenting findings and suggesting improvements in security architecture to prevent future occurrences.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relationships with internal stakeholders to drive a culture of security within the organization, leading to a greater emphasis on compliance and proactive security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implementation of identity and access management solutions within cloud environments, ensuring that permissions and roles adhered to the principle of least privilege for enhanced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analyzed security alerts from SIEM tools, providing actionable recommendations and responses to potential security incidents based on real-time data and analytics.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