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software engineer with 11 years of experience in software development, specializing in backend engineering for web and mobile applications. Proven ability to leverage Python, TypeScript, and cloud technologies to build scalable health-tech solutions. A collaborative team player who's deeply committed to delivering impactful products while constantly learning and adapting to new challenges.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TypeScript, JavaScript, Java, Go</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FastAPI, Django, Flask, React, Next.js, SQLAlchemy, GraphQL, Remix</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 &amp; Data Management:</w:t>
      </w:r>
      <w:r w:rsidRPr="00106EA3">
        <w:rPr>
          <w:rFonts w:ascii="Roboto Light" w:eastAsia="Roboto Light" w:hAnsi="Roboto Light" w:cs="Roboto Light"/>
          <w:sz w:val="20"/>
          <w:szCs w:val="20"/>
        </w:rPr>
        <w:t xml:space="preserve"> PostgreSQL, MongoDB, Redis, ElasticSearch, Oracle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&amp; Infrastructure:</w:t>
      </w:r>
      <w:r w:rsidRPr="00106EA3">
        <w:rPr>
          <w:rFonts w:ascii="Roboto Light" w:eastAsia="Roboto Light" w:hAnsi="Roboto Light" w:cs="Roboto Light"/>
          <w:sz w:val="20"/>
          <w:szCs w:val="20"/>
        </w:rPr>
        <w:t xml:space="preserve"> AWS, Azure, Docker, Kubernetes, Terraform, Fargate, ECS, S3</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Monitoring &amp; Security:</w:t>
      </w:r>
      <w:r w:rsidRPr="00106EA3">
        <w:rPr>
          <w:rFonts w:ascii="Roboto Light" w:eastAsia="Roboto Light" w:hAnsi="Roboto Light" w:cs="Roboto Light"/>
          <w:sz w:val="20"/>
          <w:szCs w:val="20"/>
        </w:rPr>
        <w:t xml:space="preserve"> Datadog, Sentry, PagerDuty, Snyk, Lacework</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Tools:</w:t>
      </w:r>
      <w:r w:rsidRPr="00106EA3">
        <w:rPr>
          <w:rFonts w:ascii="Roboto Light" w:eastAsia="Roboto Light" w:hAnsi="Roboto Light" w:cs="Roboto Light"/>
          <w:sz w:val="20"/>
          <w:szCs w:val="20"/>
        </w:rPr>
        <w:t xml:space="preserve"> Git, GitHub, VSCode, Jira, Confluence, Postman, Semgrep, CI/CD Pipelines</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development of an innovative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financial processing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system,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services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Python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enhance the operational efficiency of mental healthcare providers, ensuring reliability and scalability within the healthcare ecosystem.</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Architected and implemented a dynamic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claims management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system that streamlined insurance processing, achieved through sophisticated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FastAPI</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PostgreSQL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integration, improving user experience for both therapists and clients.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built a robust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internal tooling platform</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non-technical teams,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Node.js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enhance productivity in claims processing, escalating the speed of service delivery across departments.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gather requirements and transform them into technical specifications for various healthcare applications, ensuring alignment of product features with user needs and market trends.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Kubernetes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containerize applications for seamless deployment and scalability, fostering more dependable and controlled application delivery processes within production environments.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engineers through code reviews and collaborative development practices within the team, promoting a culture of continuous learning and knowledge sharing in the software engineering team.</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Drove the architectural design for a next-generation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patient search and matching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algorithm, employing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machine learning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techniques to enhance the therapy matching process based on individual patient needs.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security best practices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OWASP</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guidelines and tools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Snyk</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vulnerability management, ensuring that all software systems meet healthcare compliance and data security standards.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regular performance assessments of APIs through tools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Postman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system reliability under high loads and optimizing for latency and speed as per user requirements.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 set of automated tests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pytest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integrated them into the CI/CD pipeline, ensuring code quality and minimizing regression issues in a fast-paced development environment.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comprehensive documentation for APIs and system architecture to facilitate onboarding and knowledge transfer within engineering teams, contributing to accelerated team ramp-up times for new hires.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user feedback sessions to iterate on product features and enhancements, translating user insights into actionable development tasks that align with company goals and client demands.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data scientists to integrate complex analytical models into production applications utilizing robust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data pipelines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built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ecosystem, enhancing data-driven decision-making capabilities for stakeholders.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agile ceremonies, offering technical insights during sprint planning and retrospectives, contributing to a culture of transparency and continuous improvement across the engineering team.</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 API layer for integration with major insurance networks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GraphQL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enabling seamless data fetching and enhancing interoperability between our systems and external partners.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development of web applications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 Lambda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Node.js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facilitating the integration of backend services for scalable solutions in a dynamic enterprise environment.</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RESTful APIs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Python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serve mobile applications, ensuring high performance and reliability under vast user concurrent loads as mandated by the company’s growing user base needs.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full software development lifecycle, from requirements gathering and architectural design to implementation and deployments, with a keen focus on delivering quality software products.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establishing coding standards and engineering best practices which were instrumental in reducing technical debt and increasing the maintainability of critical backend systems.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Assisted in the migration of legacy applications to a microservices architecture on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fostering improved system scalability and performance tailored to meet evolving customer requirements.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with QA teams to establish automated testing frameworks that ensured code integrity, employing tools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Jest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effective unit testing of features and APIs before deployment.</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initiatives to integrate third-party services into existing apps, enhancing functionality and user experience through robust API architectures needing seamless data flow and business logic validation.</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performance tuning on several backend processes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Redis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caching frequently accessed data, thus improving the overall response time of applications and efficiently utilizing server resources.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daily stand-ups to synchronize with team members on project progress and address any blockers, fostering open communication and collaboration across remote teams.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UX/UI designers to create responsive application features and ensure a seamless user interface across varying device types and sizes, improving overall user satisfaction rates.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Provided technical support during software roll-out phases, ensuring timely responses to issues and feedback and being instrumental in establishing a smooth transition process for users.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product management in defining requirements and user stories, turning business needs into technical deliverables that substantially contributed to product roadmap advancements.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