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backend architectures for web and mobile applications. Proven expertise in Elasticsearch, AWS, and MongoDB, with a strong focus on distributed systems and AI-assisted development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Node.js, Ruby, C#, JavaScript,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EC2, AWS S3, AWS RDS, MongoDB, Elasticsearch, Redis,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Drone CI/CD, Jenkins, Git, Terraform, Ansible,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Selenium, Postman, Jest, Cypress, Mockito,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JIRA, Visual Studio Code, Eclipse, IntelliJ IDEA, Docker Compose, Vagrant,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APIs, GraphQL, RESTful Services, Event-Driven Architecture, OAuth, JWT, AI-assisted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 development,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search capabilities and improve user engagement through optimized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frontend developers and product managers, to gather and define requirements while integrating feedback to drive continuous improvement and adapt backend systems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bugs in production and enhancing overall system reliability with a test-driven development approach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microservices deployment, which streamlined release processes and improved deployment times while ensuring high availability of services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database optimization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refining queries to enhance performance and enabling substantial scalability as user growth demanded more robust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Drone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pipeline and ensuring seamless integration of code changes, thus improving efficiency and developer productivity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productivity, leveraging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coding efforts while maintaining high standards of code quality and integrity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best practices and maintain consistency in coding across the team, fostering a culture of collaboration and knowledge sharing while improving technical competency.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debugged application performance issues,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driving enhancements in application speed and overall user satisfaction through targeted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design reviews, contributing to system design choices that prioritized scalability, maintainability, and security of the backend architecture, enhancing overall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facilitating knowledge transfer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backend development best practices to cultivate an environment of growth and encourage continuous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 trends and emerging technologies to continuously refine skills and remain at the forefront of backend development methodologies, adopting new tools and frameworks that align with team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around backend services APIs,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understanding and improve onboarding processes for new developers joining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security practices across the development lifecycle, ensuring compliance with enterprise data security standards while designing backend applications that protected sensitive information from unauthorized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promote transparency and foster a team-oriented environment, consistently iterating on development processes to achieve higher levels of productivity and quality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backend solutions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ensuring deployment efficiency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utilizing robust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rapidly scale web services as demand increased.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models and 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accommodating complex data requirements while ensuring alignment with business objectives and optimizing information retrieval for consistency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continuous integration and continuous delivery methodologies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reduced software deployment cycles and enhancing overall release quality through automated tests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that interface with front-end applications, ensuring smooth user experiences by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backend solution for diverse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discussions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agile approach to system design that emphasizes efficiency, scalability, and responsiveness to shifting business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incident response time and system observability, thus enhancing the reliability of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of existing application features, utilizing profiling tools to identify bottlenecks and response time limitations, driving overall application speed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for feature delivery,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status and progress while ensuring alignment of tasks with business goals and product outcomes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security assessments and compliance evaluations for application development, ensuring that all data exchanged via robust APIs was securely transmitted and stored within the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project methodologies to manage software development activities, engaging in sprint planning and retrospectives to enhance team performance and ensure timely delivery of 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deep-dive analysis into event-stream ingestion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identifying shortcomings in data processing flows and recommending enhancements to system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fetching for applications, ensuring more efficient interactions between frontend components and backend services while aligning with modern development practices in application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