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 and cloud-based applications. Expertise in building APIs, enhancing scalability, and ensuring high-performance solutions for scientific research and laboratory automation. Proven leader in optimizing software engineering practices and collaborating with cross-functional teams to deliver breakthrough innovations in cloud computing and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Java, JavaScript, TypeScript,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GraphQL,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Travis CI, CircleCI, Jenkins,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DynamoDB, MySQL,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Datadog, New Relic, Sentry, Loggly, AppDynamics, CloudWatch,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scientific research,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compliance to ensure uninterrupted service for laboratory users on remote experiments.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laboratory instruments and cloud services to enhance data accuracy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scientists, engineers, and designers to identify pain points in lab workflows, crafting targeted solutions to streamline experimentation processes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participated in code reviews, employing best practices and encouraging team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while actively mentoring junior developers and promoting a culture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engineering practices by introducing modern development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iteration and delivery of product enhancements that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hybrid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data 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supports complex biology and chemistry experiments, improving data retrieval times and scalability to meet growing project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a service for real-time data acquisition from laboratory sensors, allowing for immediate analysis and feedback to operators, enriching the scientific research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dramatically reducing manual intervention and accelerating time-to-market for critical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performance, reliability, and scalability of backend applications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monitoring and observability through comprehensive logging and alerting frameworks, enabling proactive identification and resolution of potential system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 rotations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responding to incidents and ensuring service continuity, while devising strategies to enhance overall system reliability and response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Scientific Development team to align data storage and retrieval strategies with best practices and operational goals, fostering a solution-oriented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healthy software development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teamwork and enhancing code quality across the engineering unit, leading to more resilient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engineering workshops focused on the latest trends in cloud computing and distributed systems, inspiring team members to adopt new technologies to solve persistent problems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to propose innovative solutions to technical challenges, ensuring that projects leverage state-of-the-art tools and methodologies, maintaining the company’s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developer on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 that increased operational efficiency and reduced infrastructure costs while enhancing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collection and processing of large sets of experimental data, implementing best practices for data integrity and security while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development of distributed systems,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maintaining high availability across multi-region deployments with automated failover.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tools and frameworks, improving DevOps processes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operations and faster release cycles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troubleshooting on applications, applying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usage and identify bottlenecks in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requirements and priorities for backend features, translating complex business needs into scalable technical specifications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ensuring compliance with best practices, including access controls and encryption techniques to protect sensitive information processed in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stability and reliability of backend systems, aligning testing strategies with industry standards to deliver robust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frontend teams to ensure seamless integration and functionality of applications,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unified development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associated frameworks to design flexible data models that facilitated rapid changes in project requirements without compromising performance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practices and cloud architecture, enhancing team skill sets and promoting a culture of continuous learning and technical excellence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agile transformation,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resulting in improved project visibility, stakeholder engagement, and team accountability while enhancing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