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Driven Senior Software Engineer with over 11 years of experience in software development, specializing in backend systems, identity verification, and fraud prevention technologies. Adept in Golang, microservices, and scaling applications to meet high demands. Proven ability to mentor teams, enhance engineering practices, and deliver high-quality solutions in dynamic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Golang, Java, Python, JavaScript,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Node.js, Gorilla, Express.js, Spring Boot, FastAPI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MongoDB, DynamoDB, Cassandra,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Terraform,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QA:</w:t>
      </w:r>
      <w:r w:rsidRPr="00106EA3">
        <w:rPr>
          <w:rFonts w:ascii="Roboto Light" w:eastAsia="Roboto Light" w:hAnsi="Roboto Light" w:cs="Roboto Light"/>
          <w:sz w:val="20"/>
          <w:szCs w:val="20"/>
        </w:rPr>
        <w:t xml:space="preserve"> JUnit, Ginkgo, Mocha, Selenium,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Scrum, CI/CD, Microservices Architecture, RESTful Services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backend components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scalable identity verification systems, resulting in decreased fraud rates and improved customer trust across various transactions.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architecture of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scalability and deployment efficiency for high-demand applications, sustaining high availability and reliability during peak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robust unit and integration tests,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Ginkgo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code quality and achieving extensive test coverage while adhering to continuous integration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outline nonfunctional requirements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performance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ownership and proactive problem-solving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developing RESTful APIs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cultivating a team culture that values learning, collaboration, and continuous improvement for professional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patterns to improve data storage efficiencies in distributed systems and worked on migrating legacy systems to high-performance cloud-native architectures.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active problem-solving sessions in a fast-paced Agile environment, delivering innovative software solutions that tackled complex identity verification challenges and successfully enhanced user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comprehensive enterprise-level documentation and API specifications to facilitate internal and external partnerships, ensuring seamless communication and understanding across multiple departments.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monitoring systems to analyze the operational efficiency of backend components, continually optimizing processes based on collected data and user feedback for actionable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integrate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into existing frameworks for data validation, employing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big data analytics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high bar for coding standards and architectural design patterns, driving the team's commitment to robust engineering principles and fostering a collaborative environment focused on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sprints and architecture brainstorming sessions, advocating for innovative approaches to enhance system performance while meeting both business and technical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and implemented significant security measures for identity data, employing advanced encryption protocols and compliance best practices ensuring adherence to industry regulations.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agile methodologies and best software development practices, improving team productivity and fostering a deeper understanding of agile principles among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developing visualization tools that assess system performance, effectively communicating insights to stakeholders for strategic decision-making based on real-time system analytics.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the development of scalable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iterating features through Agile methodologies to ensure timely delivery and responsiveness to dynamic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RESTful services and APIs with an emphasis on high throughput and low latency, enhancing user interactions and experience across a diverse range of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cloud infrastructure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orchestrating resources to optimize application efficiency while ensuring high availability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Auto Scaling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Load Balancing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highly available data models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Cassandra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with best practices in NoSQL database management to improve application flexibility and perform complex queries seamlessly.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reliability through systematic application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facilitating smoother deployments and reducing conflicts in development environments across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and pair programming sessions, committed to promoting quality standards, continuous learning, and sharing knowledge on best practices in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detailed documentation of systems and processes for ease of onboarding and cross-team collaborations, making complex concepts accessible and understandable.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Raised bar for code quality by implementing testing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reliable software outputs and instilling a comprehensive testing culture within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cross-team collaboration efforts to align on architectural evolution and best practices, focusing on microservices principles and efficient data handling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Agile ceremonies including sprint planning, daily stand-ups, and retrospectives, driving team agility and fostering an environment that focuses on iterative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benchmarking tests to gauge API response times and system throughput, making adjustments to ensure optimal application performance and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adoption of cloud-native CI/CD pipelines, employing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integration and delivery tasks, significantly reducing time to market for new features.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