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expertise in Node.js, Typescript, and cloud-based solutions. Strong background in building scalable backend systems and utilizing advanced observability tools. Committed to enhancing user experiences through innovative technology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Java, C#, Javascript,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Terraform, Azure, RabbitMQ, Elastic,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Cassandra, Elasticsearch, SQLite, MariaDB,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Notion, Figma, Slack, Linear, Datadog,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Travis CI, CircleCI, GitHub Actions,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various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event-driven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messaging broker, optimizing data flow and communication between teams across our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deployments and automated testing to enhance the development cycle and deliver features faster.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provide technical guidance and mentorship, fostering a culture of code quality, design principles,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implementing structured logging and distributed tracing to diagnose issues promptly and optimize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product management and users to refine existing features while conceptualizing new enhancements that leverage advanced AI technologies for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participating in regular sprint reviews and retrospectives to encourage collaboration and team development on project execution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onboarding experiences by integrating analytics and reporting systems that provided actionable insights through data visualization tools, improving customer satisfaction and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code reviews to assure high standards of software quality, improving the maintainability and readability of codebases while ensuring adherence to company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learning to explore newer frameworks and technologies, attending workshops and conferences, and effectively sharing this knowledge with the team for continuous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translate designs into functional backend services, ensuring a seamless integration experience for front-end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security compliance and governance across applications, implementing best practices for authentication and data transfer to protect sensitive customer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product roadmap by identifying and prioritizing technical debts, ensuring a sustainable pace for product innovations while addressing backend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dev-ops teams to refine deployment strategies and enhance system reliability, scaling applications efficiently while maintaining high service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 hackathons and innovation days, exploring new ideas and opportunities that could lead to improved product features reflective of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reliability of applications deployed for clients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serverless architecture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and optimized data 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storage solutions, improving resource management practices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strategies, significantly enhancing application response times and overall user experience while reducing backend database loads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standards, enabling seamless integration of external services while maintaining high availability and scalability of core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establish clear API contracts and effective communication channels, ensuring smooth integration and deployment cycles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delivery of high-quality software while enhancing overall project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discussions, contributing insights gained from previous experiences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refine deployment strategies and speed up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software development practices including pair programming, sprint planning, and retrospective meetings, fostering a collaborative team culture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software development methodologies, cultivating a knowledgeable and skilled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architectural decisions pertaining to global deployment strategies and service deliverability standards as a core member of the architecture review committee.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indexing and searching capabilities, ensuring that applications provided timely and relevant information to end-users in a scalable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culture of innovation by participating in learning communities focused on emerging tech trends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best practices with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