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developing robust web and mobile applications. Proficient in backend technologies including Node.js and TypeScript, with expertise in AWS, Google Cloud, and SQL. Adept at building scalable systems and collaborating cross-functionally to meet project milestones.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JavaScript, Python, Java, Ruby,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Azure, Heroku, Firebase,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PostgreSQL, MySQL, MongoDB, SQLite, Cassandra,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Frameworks:</w:t>
      </w:r>
      <w:r w:rsidRPr="00106EA3">
        <w:rPr>
          <w:rFonts w:ascii="Roboto Light" w:eastAsia="Roboto Light" w:hAnsi="Roboto Light" w:cs="Roboto Light"/>
          <w:sz w:val="20"/>
          <w:szCs w:val="20"/>
        </w:rPr>
        <w:t xml:space="preserve"> RESTful APIs, GraphQL, Express, Fastify, Spring Boot, NestJS, Flask,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Jenkins, Postman, Swagger, Visual Studio Code, Eclipse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backend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and security for millions of users of the platform while embracing best practices in code quality and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logs and resolved issues swiftly,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Loggly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performance of backend services in a fast-paced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and product managers during Agile sprints to enhance user experience through seamless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backend services effectively based on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system bottlenecks and provided solutions to enhance performance and reliability, applying best practices in scaling applications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implement best practices in code reviews and automated testing, bringing improvements to the CI/CD pipeline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team productivity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with team members to cultivate a robust development culture, championing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maintainable and scalable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the backend architecture and API specifications, reducing onboarding time for new team members and facilitating smoother project transitions amid a dynamic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authentication and authorization, ensuring compliance with data protection regulations while maintaining a user-friendly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DevOps team to facilitate smooth deployments and manage cloud resources efficiently,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service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decisions for the backend infrastructure, navigating system requirements and scaling objectives to align with business goals and customer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including SCRUM for workflow management, participating in daily stand-ups and retrospectives to drive continuous improvement in team dynamics and process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developed solutions for emerging technologies such as serverless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organization stays ahead of the curve in innovative backend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 feedback to iterate on features and enhancements, refining backend services quickly to improve customer satisfaction and experience with our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backend development best practices, fostering an environment of growth, learning, and collaborative team culture focused on delivering high-quality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analytical skills to troubleshoot complex issues, using debugging tools and methodologies to resolve problems effectively and maintain system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features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building scalable and maintainable architectures that improved application performance and response times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suites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of backend functionality, achieving higher code coverage and reducing the incidence of bugs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various frontend frameworks, facilitating seamless communication between backend and client applications through well-structured and documented endpoints.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for improved performance in data retrieval operations,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complex queries within a robust backend framework.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discussions to identify product requirements and translate them into technical specifications that align with customer needs and business objectives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environments, streamlining the deployment process and ensuring consistency in development and production setups.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refactoring activities to enhance code maintainability and readability, substantially improving the overall quality of the backend codebase through systematic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migration of application architecture to cloud services,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such as S3 and DynamoDB to enhance data storage and retrieval capabilities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performance tuning of the backend systems, managing resources and optimizing cost efficiency while ensuring service reliability through proper configuration on the cloud services used.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real-time application performance metrics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resolve issues, reinforcing the resilience of key components in the backend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best practices and technical knowledge in the company wiki, resulting in a comprehensive knowledge-sharing repository that benefited current and future team members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the company to quickly adapt to changing market demands while maintaining system separation and scalability across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