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backend development, specializing in web and mobile applications. Proven ability to design and operate complex systems that positively impact users and businesses. Skilled in Python, AWS, and distributed systems, with a strong commitment to creating innovative solutions that align with organizational missions.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Node.js, Go,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Boot, Express.js, Ruby on Rails,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Modeling:</w:t>
      </w:r>
      <w:r w:rsidRPr="00106EA3">
        <w:rPr>
          <w:rFonts w:ascii="Roboto Light" w:eastAsia="Roboto Light" w:hAnsi="Roboto Light" w:cs="Roboto Light"/>
          <w:sz w:val="20"/>
          <w:szCs w:val="20"/>
        </w:rPr>
        <w:t xml:space="preserve"> PostgreSQL, MySQL, MongoDB, DynamoDB,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Protocols:</w:t>
      </w:r>
      <w:r w:rsidRPr="00106EA3">
        <w:rPr>
          <w:rFonts w:ascii="Roboto Light" w:eastAsia="Roboto Light" w:hAnsi="Roboto Light" w:cs="Roboto Light"/>
          <w:sz w:val="20"/>
          <w:szCs w:val="20"/>
        </w:rPr>
        <w:t xml:space="preserve"> REST, GraphQL, SOAP, gRPC, WebSocket,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servers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systems that efficiently support scalable applications and enhance user experience through minimal latency in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innovate features that improve user engagement and operational efficiency, fostering a culture of continuous integration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relational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efficient access patterns for backend applications in alignment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serverless applications that significantly reduce operational costs and streamline resource management in large-scale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integration capabilities and allowing seamless communication between various web services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monolithic applications to a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modularity and easier maintenance of the deployment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resulting in a more reliable development cycle with reduced deployment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coding practices and reviewed pull requests, fostering a collaborative environment that prioritizes quality code and effective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and improvements for distributed systems, focusing on scalability and fault tolerance to enhance user satisfaction across diverse geographical locations.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hosting seamlessly, ensuring high availability and scalability for critical backend services, contributing to strategic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backlog grooming sessions, promoting a team-oriented approach and timely delivery of key project milestones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backend systems and APIs, ensuring knowledge transfer to the team and aiding in efficient onboarding processes for new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security reviews and ensured compliance with best practices and regulations, actively contributing to risk assessments and mitigation strategies for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times and decrease database load, leading to improved application performance and reduced user wait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discussions on backend technology trends, enhancing personal knowledge while contributing towards organizational thought leadership in the tech domain.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high-availability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instances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storage which improved performance and operational efficiency across the organization’s service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facilitate automated data processing, leading to significant reductions in manual effort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containerization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deployments and testing environments, ensuring consistency across various stages of the product life cycle while maintaining an agile development pace.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analytics and monitoring while enhancing our system's responsiveness and adaptability to changing data inputs.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frameworks and conducted code reviews, emphasizing best practices and enhancing system reliability by reducing bugs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design RESTful services that meet user needs while ensuring seamless integration with various client applications, enhancing user experience dramatically.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investigations and root cause analyses on production incidents, utilizing logging and monitoring tools to improve system reliability and availability in high-demand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several workshops on backend security practices, educating team members about vulnerabilities and mitigation techniques that shape secure product development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creation and refinement of the team’s API documentation, improving clarity and usability for third-party integrations while supporting ongoing developer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strategic partnerships with client stakeholders, contributing to the identification of needs and refining technical solutions that meet key business requirements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adoption of new frameworks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engineering team stays at the cutting edge of backend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comprehensive knowledge base on best coding practices for backend systems, promoting a culture that supports continuous learning and technical improvement centered around shared values.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